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2E649C" w14:textId="72B103DF" w:rsidR="001B61BF" w:rsidRDefault="001B61BF" w:rsidP="001B61BF">
      <w:pPr>
        <w:jc w:val="center"/>
        <w:rPr>
          <w:rFonts w:ascii="Arial Narrow" w:hAnsi="Arial Narrow"/>
          <w:b/>
          <w:bCs/>
          <w:sz w:val="40"/>
          <w:szCs w:val="40"/>
        </w:rPr>
      </w:pPr>
      <w:r w:rsidRPr="001B61BF">
        <w:rPr>
          <w:rFonts w:ascii="Arial Narrow" w:hAnsi="Arial Narrow"/>
          <w:b/>
          <w:bCs/>
          <w:sz w:val="40"/>
          <w:szCs w:val="40"/>
        </w:rPr>
        <w:t xml:space="preserve">PUNTO DE ATENCIÓN REGIONAL </w:t>
      </w:r>
      <w:r w:rsidR="00B228C1">
        <w:rPr>
          <w:rFonts w:ascii="Arial Narrow" w:hAnsi="Arial Narrow"/>
          <w:b/>
          <w:bCs/>
          <w:sz w:val="40"/>
          <w:szCs w:val="40"/>
        </w:rPr>
        <w:t>JAMUNDI</w:t>
      </w:r>
      <w:r w:rsidR="00452BFB">
        <w:rPr>
          <w:rFonts w:ascii="Arial Narrow" w:hAnsi="Arial Narrow"/>
          <w:b/>
          <w:bCs/>
          <w:sz w:val="40"/>
          <w:szCs w:val="40"/>
        </w:rPr>
        <w:t xml:space="preserve"> </w:t>
      </w:r>
    </w:p>
    <w:p w14:paraId="63546F0C" w14:textId="49D2AFF8" w:rsidR="00625674" w:rsidRDefault="00625674" w:rsidP="001B61BF">
      <w:pPr>
        <w:jc w:val="center"/>
        <w:rPr>
          <w:rFonts w:ascii="Arial Narrow" w:hAnsi="Arial Narrow"/>
          <w:b/>
          <w:bCs/>
          <w:sz w:val="40"/>
          <w:szCs w:val="40"/>
        </w:rPr>
      </w:pPr>
      <w:r>
        <w:rPr>
          <w:rFonts w:ascii="Arial Narrow" w:hAnsi="Arial Narrow"/>
          <w:b/>
          <w:bCs/>
          <w:sz w:val="40"/>
          <w:szCs w:val="40"/>
        </w:rPr>
        <w:t>PROGRAMAS AMBIENTALES</w:t>
      </w:r>
    </w:p>
    <w:p w14:paraId="32B58CF8" w14:textId="4B6BF59F" w:rsidR="00625674" w:rsidRPr="00625674" w:rsidRDefault="00625674" w:rsidP="001B61BF">
      <w:pPr>
        <w:jc w:val="center"/>
        <w:rPr>
          <w:rFonts w:ascii="Arial Narrow" w:hAnsi="Arial Narrow"/>
          <w:b/>
          <w:bCs/>
          <w:sz w:val="40"/>
          <w:szCs w:val="40"/>
          <w:u w:val="single"/>
        </w:rPr>
      </w:pPr>
      <w:r w:rsidRPr="00625674">
        <w:rPr>
          <w:rFonts w:ascii="Arial Narrow" w:hAnsi="Arial Narrow"/>
          <w:b/>
          <w:bCs/>
          <w:sz w:val="40"/>
          <w:szCs w:val="40"/>
          <w:u w:val="single"/>
        </w:rPr>
        <w:t>RESIDUOS</w:t>
      </w:r>
    </w:p>
    <w:p w14:paraId="72D4660D" w14:textId="05483715" w:rsidR="00452BFB" w:rsidRDefault="001B61BF" w:rsidP="00452BFB">
      <w:pPr>
        <w:pStyle w:val="Prrafodelista"/>
        <w:numPr>
          <w:ilvl w:val="0"/>
          <w:numId w:val="1"/>
        </w:numPr>
        <w:rPr>
          <w:rFonts w:ascii="Arial Narrow" w:hAnsi="Arial Narrow"/>
          <w:b/>
          <w:bCs/>
          <w:sz w:val="32"/>
          <w:szCs w:val="32"/>
        </w:rPr>
      </w:pPr>
      <w:r w:rsidRPr="00625674">
        <w:rPr>
          <w:rFonts w:ascii="Arial Narrow" w:hAnsi="Arial Narrow"/>
          <w:b/>
          <w:bCs/>
          <w:sz w:val="32"/>
          <w:szCs w:val="32"/>
        </w:rPr>
        <w:t>INFORMACIÓN GENERAL DEL PROGRAMA</w:t>
      </w:r>
    </w:p>
    <w:tbl>
      <w:tblPr>
        <w:tblW w:w="13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70" w:type="dxa"/>
          <w:bottom w:w="15" w:type="dxa"/>
          <w:right w:w="70" w:type="dxa"/>
        </w:tblCellMar>
        <w:tblLook w:val="04A0" w:firstRow="1" w:lastRow="0" w:firstColumn="1" w:lastColumn="0" w:noHBand="0" w:noVBand="1"/>
      </w:tblPr>
      <w:tblGrid>
        <w:gridCol w:w="2081"/>
        <w:gridCol w:w="10958"/>
      </w:tblGrid>
      <w:tr w:rsidR="00452BFB" w:rsidRPr="00452BFB" w14:paraId="1EB57D40" w14:textId="77777777" w:rsidTr="00452BFB">
        <w:trPr>
          <w:trHeight w:val="158"/>
        </w:trPr>
        <w:tc>
          <w:tcPr>
            <w:tcW w:w="2081" w:type="dxa"/>
            <w:shd w:val="clear" w:color="000000" w:fill="006850"/>
            <w:vAlign w:val="center"/>
            <w:hideMark/>
          </w:tcPr>
          <w:p w14:paraId="020E85D3" w14:textId="77777777" w:rsidR="00452BFB" w:rsidRPr="00452BFB" w:rsidRDefault="00452BFB" w:rsidP="00452BFB">
            <w:pPr>
              <w:spacing w:after="0" w:line="240" w:lineRule="auto"/>
              <w:jc w:val="center"/>
              <w:rPr>
                <w:rFonts w:ascii="Arial Narrow" w:eastAsia="Times New Roman" w:hAnsi="Arial Narrow" w:cs="Calibri"/>
                <w:b/>
                <w:bCs/>
                <w:color w:val="FFFFFF"/>
                <w:lang w:eastAsia="es-CO"/>
              </w:rPr>
            </w:pPr>
            <w:r w:rsidRPr="00452BFB">
              <w:rPr>
                <w:rFonts w:ascii="Arial Narrow" w:eastAsia="Times New Roman" w:hAnsi="Arial Narrow" w:cs="Calibri"/>
                <w:b/>
                <w:bCs/>
                <w:color w:val="FFFFFF"/>
                <w:lang w:eastAsia="es-CO"/>
              </w:rPr>
              <w:t>Nombre del programa</w:t>
            </w:r>
          </w:p>
        </w:tc>
        <w:tc>
          <w:tcPr>
            <w:tcW w:w="10958" w:type="dxa"/>
            <w:shd w:val="clear" w:color="000000" w:fill="FFFFFF"/>
            <w:vAlign w:val="center"/>
            <w:hideMark/>
          </w:tcPr>
          <w:p w14:paraId="0230A1A2" w14:textId="77777777" w:rsidR="00452BFB" w:rsidRPr="00452BFB" w:rsidRDefault="00452BFB" w:rsidP="00452BFB">
            <w:pPr>
              <w:spacing w:after="0" w:line="240" w:lineRule="auto"/>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Gestión integral de la generación y manejo de residuos.</w:t>
            </w:r>
          </w:p>
        </w:tc>
      </w:tr>
      <w:tr w:rsidR="00452BFB" w:rsidRPr="00452BFB" w14:paraId="3B46FC19" w14:textId="77777777" w:rsidTr="00452BFB">
        <w:trPr>
          <w:trHeight w:val="220"/>
        </w:trPr>
        <w:tc>
          <w:tcPr>
            <w:tcW w:w="2081" w:type="dxa"/>
            <w:shd w:val="clear" w:color="000000" w:fill="006850"/>
            <w:vAlign w:val="center"/>
            <w:hideMark/>
          </w:tcPr>
          <w:p w14:paraId="3392CFF8" w14:textId="77777777" w:rsidR="00452BFB" w:rsidRPr="00452BFB" w:rsidRDefault="00452BFB" w:rsidP="00452BFB">
            <w:pPr>
              <w:spacing w:after="0" w:line="240" w:lineRule="auto"/>
              <w:jc w:val="center"/>
              <w:rPr>
                <w:rFonts w:ascii="Arial Narrow" w:eastAsia="Times New Roman" w:hAnsi="Arial Narrow" w:cs="Calibri"/>
                <w:b/>
                <w:bCs/>
                <w:color w:val="FFFFFF"/>
                <w:lang w:eastAsia="es-CO"/>
              </w:rPr>
            </w:pPr>
            <w:r w:rsidRPr="00452BFB">
              <w:rPr>
                <w:rFonts w:ascii="Arial Narrow" w:eastAsia="Times New Roman" w:hAnsi="Arial Narrow" w:cs="Calibri"/>
                <w:b/>
                <w:bCs/>
                <w:color w:val="FFFFFF"/>
                <w:lang w:eastAsia="es-CO"/>
              </w:rPr>
              <w:t>Sede</w:t>
            </w:r>
          </w:p>
        </w:tc>
        <w:tc>
          <w:tcPr>
            <w:tcW w:w="10958" w:type="dxa"/>
            <w:shd w:val="clear" w:color="000000" w:fill="FFFFFF"/>
            <w:vAlign w:val="center"/>
            <w:hideMark/>
          </w:tcPr>
          <w:p w14:paraId="2241397C" w14:textId="58F4DF11" w:rsidR="00452BFB" w:rsidRPr="00452BFB" w:rsidRDefault="00452BFB" w:rsidP="00452BFB">
            <w:pPr>
              <w:spacing w:after="0" w:line="240" w:lineRule="auto"/>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 xml:space="preserve">Estación de Seguridad y Salvamento Minero </w:t>
            </w:r>
            <w:r w:rsidR="00B228C1" w:rsidRPr="00452BFB">
              <w:rPr>
                <w:rFonts w:ascii="Arial Narrow" w:eastAsia="Times New Roman" w:hAnsi="Arial Narrow" w:cs="Calibri"/>
                <w:color w:val="000000"/>
                <w:sz w:val="20"/>
                <w:szCs w:val="20"/>
                <w:lang w:eastAsia="es-CO"/>
              </w:rPr>
              <w:t>Jamundí</w:t>
            </w:r>
          </w:p>
        </w:tc>
      </w:tr>
      <w:tr w:rsidR="00452BFB" w:rsidRPr="00452BFB" w14:paraId="7368EB5D" w14:textId="77777777" w:rsidTr="00452BFB">
        <w:trPr>
          <w:trHeight w:val="194"/>
        </w:trPr>
        <w:tc>
          <w:tcPr>
            <w:tcW w:w="2081" w:type="dxa"/>
            <w:shd w:val="clear" w:color="000000" w:fill="006850"/>
            <w:vAlign w:val="center"/>
            <w:hideMark/>
          </w:tcPr>
          <w:p w14:paraId="2D4231CF" w14:textId="77777777" w:rsidR="00452BFB" w:rsidRPr="00452BFB" w:rsidRDefault="00452BFB" w:rsidP="00452BFB">
            <w:pPr>
              <w:spacing w:after="0" w:line="240" w:lineRule="auto"/>
              <w:jc w:val="center"/>
              <w:rPr>
                <w:rFonts w:ascii="Arial Narrow" w:eastAsia="Times New Roman" w:hAnsi="Arial Narrow" w:cs="Calibri"/>
                <w:b/>
                <w:bCs/>
                <w:color w:val="FFFFFF"/>
                <w:lang w:eastAsia="es-CO"/>
              </w:rPr>
            </w:pPr>
            <w:r w:rsidRPr="00452BFB">
              <w:rPr>
                <w:rFonts w:ascii="Arial Narrow" w:eastAsia="Times New Roman" w:hAnsi="Arial Narrow" w:cs="Calibri"/>
                <w:b/>
                <w:bCs/>
                <w:color w:val="FFFFFF"/>
                <w:lang w:eastAsia="es-CO"/>
              </w:rPr>
              <w:t>Periodo de vigencia</w:t>
            </w:r>
          </w:p>
        </w:tc>
        <w:tc>
          <w:tcPr>
            <w:tcW w:w="10958" w:type="dxa"/>
            <w:shd w:val="clear" w:color="000000" w:fill="FFFFFF"/>
            <w:vAlign w:val="center"/>
            <w:hideMark/>
          </w:tcPr>
          <w:p w14:paraId="5F7DAD29" w14:textId="77777777" w:rsidR="00452BFB" w:rsidRPr="00452BFB" w:rsidRDefault="00452BFB" w:rsidP="00452BFB">
            <w:pPr>
              <w:spacing w:after="0" w:line="240" w:lineRule="auto"/>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Del 1 de enero al 31 diciembre del 2024.</w:t>
            </w:r>
          </w:p>
        </w:tc>
      </w:tr>
      <w:tr w:rsidR="00452BFB" w:rsidRPr="00452BFB" w14:paraId="7FD26765" w14:textId="77777777" w:rsidTr="00452BFB">
        <w:trPr>
          <w:trHeight w:val="194"/>
        </w:trPr>
        <w:tc>
          <w:tcPr>
            <w:tcW w:w="2081" w:type="dxa"/>
            <w:shd w:val="clear" w:color="000000" w:fill="006850"/>
            <w:vAlign w:val="center"/>
            <w:hideMark/>
          </w:tcPr>
          <w:p w14:paraId="1B1A3717" w14:textId="77777777" w:rsidR="00452BFB" w:rsidRPr="00452BFB" w:rsidRDefault="00452BFB" w:rsidP="00452BFB">
            <w:pPr>
              <w:spacing w:after="0" w:line="240" w:lineRule="auto"/>
              <w:jc w:val="center"/>
              <w:rPr>
                <w:rFonts w:ascii="Arial Narrow" w:eastAsia="Times New Roman" w:hAnsi="Arial Narrow" w:cs="Calibri"/>
                <w:b/>
                <w:bCs/>
                <w:color w:val="FFFFFF"/>
                <w:lang w:eastAsia="es-CO"/>
              </w:rPr>
            </w:pPr>
            <w:r w:rsidRPr="00452BFB">
              <w:rPr>
                <w:rFonts w:ascii="Arial Narrow" w:eastAsia="Times New Roman" w:hAnsi="Arial Narrow" w:cs="Calibri"/>
                <w:b/>
                <w:bCs/>
                <w:color w:val="FFFFFF"/>
                <w:lang w:eastAsia="es-CO"/>
              </w:rPr>
              <w:t>Objetivo estratégico</w:t>
            </w:r>
          </w:p>
        </w:tc>
        <w:tc>
          <w:tcPr>
            <w:tcW w:w="10958" w:type="dxa"/>
            <w:shd w:val="clear" w:color="000000" w:fill="FFFFFF"/>
            <w:vAlign w:val="center"/>
            <w:hideMark/>
          </w:tcPr>
          <w:p w14:paraId="57C01AD6" w14:textId="36717676" w:rsidR="00452BFB" w:rsidRPr="00452BFB" w:rsidRDefault="00452BFB" w:rsidP="00452BFB">
            <w:pPr>
              <w:spacing w:after="0" w:line="240" w:lineRule="auto"/>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 xml:space="preserve">Gestionar integral y adecuadamente la generación y disposición de los residuos de la Agencia Nacional de </w:t>
            </w:r>
            <w:r w:rsidR="00B228C1" w:rsidRPr="00452BFB">
              <w:rPr>
                <w:rFonts w:ascii="Arial Narrow" w:eastAsia="Times New Roman" w:hAnsi="Arial Narrow" w:cs="Calibri"/>
                <w:color w:val="000000"/>
                <w:sz w:val="20"/>
                <w:szCs w:val="20"/>
                <w:lang w:eastAsia="es-CO"/>
              </w:rPr>
              <w:t>Minería</w:t>
            </w:r>
            <w:r w:rsidRPr="00452BFB">
              <w:rPr>
                <w:rFonts w:ascii="Arial Narrow" w:eastAsia="Times New Roman" w:hAnsi="Arial Narrow" w:cs="Calibri"/>
                <w:color w:val="000000"/>
                <w:sz w:val="20"/>
                <w:szCs w:val="20"/>
                <w:lang w:eastAsia="es-CO"/>
              </w:rPr>
              <w:t xml:space="preserve"> para todos los procesos de la ESSM </w:t>
            </w:r>
            <w:r w:rsidR="00B228C1" w:rsidRPr="00452BFB">
              <w:rPr>
                <w:rFonts w:ascii="Arial Narrow" w:eastAsia="Times New Roman" w:hAnsi="Arial Narrow" w:cs="Calibri"/>
                <w:color w:val="000000"/>
                <w:sz w:val="20"/>
                <w:szCs w:val="20"/>
                <w:lang w:eastAsia="es-CO"/>
              </w:rPr>
              <w:t>Jamundí</w:t>
            </w:r>
          </w:p>
        </w:tc>
      </w:tr>
      <w:tr w:rsidR="00452BFB" w:rsidRPr="00452BFB" w14:paraId="7C4461F1" w14:textId="77777777" w:rsidTr="00452BFB">
        <w:trPr>
          <w:trHeight w:val="370"/>
        </w:trPr>
        <w:tc>
          <w:tcPr>
            <w:tcW w:w="2081" w:type="dxa"/>
            <w:shd w:val="clear" w:color="000000" w:fill="006850"/>
            <w:vAlign w:val="center"/>
            <w:hideMark/>
          </w:tcPr>
          <w:p w14:paraId="45D57DDC" w14:textId="77777777" w:rsidR="00452BFB" w:rsidRPr="00452BFB" w:rsidRDefault="00452BFB" w:rsidP="00452BFB">
            <w:pPr>
              <w:spacing w:after="0" w:line="240" w:lineRule="auto"/>
              <w:jc w:val="center"/>
              <w:rPr>
                <w:rFonts w:ascii="Arial Narrow" w:eastAsia="Times New Roman" w:hAnsi="Arial Narrow" w:cs="Calibri"/>
                <w:b/>
                <w:bCs/>
                <w:color w:val="FFFFFF"/>
                <w:lang w:eastAsia="es-CO"/>
              </w:rPr>
            </w:pPr>
            <w:r w:rsidRPr="00452BFB">
              <w:rPr>
                <w:rFonts w:ascii="Arial Narrow" w:eastAsia="Times New Roman" w:hAnsi="Arial Narrow" w:cs="Calibri"/>
                <w:b/>
                <w:bCs/>
                <w:color w:val="FFFFFF"/>
                <w:lang w:eastAsia="es-CO"/>
              </w:rPr>
              <w:t>Meta estratégica</w:t>
            </w:r>
          </w:p>
        </w:tc>
        <w:tc>
          <w:tcPr>
            <w:tcW w:w="10958" w:type="dxa"/>
            <w:shd w:val="clear" w:color="000000" w:fill="FFFFFF"/>
            <w:vAlign w:val="center"/>
            <w:hideMark/>
          </w:tcPr>
          <w:p w14:paraId="2A4A379E" w14:textId="1745EC15" w:rsidR="00452BFB" w:rsidRPr="00452BFB" w:rsidRDefault="00452BFB" w:rsidP="00452BFB">
            <w:pPr>
              <w:spacing w:after="0" w:line="240" w:lineRule="auto"/>
              <w:rPr>
                <w:rFonts w:ascii="Arial Narrow" w:eastAsia="Times New Roman" w:hAnsi="Arial Narrow" w:cs="Calibri"/>
                <w:sz w:val="20"/>
                <w:szCs w:val="20"/>
                <w:lang w:eastAsia="es-CO"/>
              </w:rPr>
            </w:pPr>
            <w:r w:rsidRPr="00452BFB">
              <w:rPr>
                <w:rFonts w:ascii="Arial Narrow" w:eastAsia="Times New Roman" w:hAnsi="Arial Narrow" w:cs="Calibri"/>
                <w:sz w:val="20"/>
                <w:szCs w:val="20"/>
                <w:lang w:eastAsia="es-CO"/>
              </w:rPr>
              <w:t xml:space="preserve">Documentar las condiciones de operación sobre el manejo y disposición de los residuos sólidos generados (Aprovechables y No aprovechables) de la sede ESSM </w:t>
            </w:r>
            <w:r w:rsidR="00B228C1" w:rsidRPr="00452BFB">
              <w:rPr>
                <w:rFonts w:ascii="Arial Narrow" w:eastAsia="Times New Roman" w:hAnsi="Arial Narrow" w:cs="Calibri"/>
                <w:sz w:val="20"/>
                <w:szCs w:val="20"/>
                <w:lang w:eastAsia="es-CO"/>
              </w:rPr>
              <w:t>Jamundí</w:t>
            </w:r>
            <w:r w:rsidRPr="00452BFB">
              <w:rPr>
                <w:rFonts w:ascii="Arial Narrow" w:eastAsia="Times New Roman" w:hAnsi="Arial Narrow" w:cs="Calibri"/>
                <w:sz w:val="20"/>
                <w:szCs w:val="20"/>
                <w:lang w:eastAsia="es-CO"/>
              </w:rPr>
              <w:t xml:space="preserve"> para la vigencia 2024.</w:t>
            </w:r>
          </w:p>
        </w:tc>
      </w:tr>
      <w:tr w:rsidR="00452BFB" w:rsidRPr="00452BFB" w14:paraId="70124744" w14:textId="77777777" w:rsidTr="00452BFB">
        <w:trPr>
          <w:trHeight w:val="299"/>
        </w:trPr>
        <w:tc>
          <w:tcPr>
            <w:tcW w:w="2081" w:type="dxa"/>
            <w:shd w:val="clear" w:color="000000" w:fill="006850"/>
            <w:vAlign w:val="center"/>
            <w:hideMark/>
          </w:tcPr>
          <w:p w14:paraId="666E4792" w14:textId="77777777" w:rsidR="00452BFB" w:rsidRPr="00452BFB" w:rsidRDefault="00452BFB" w:rsidP="00452BFB">
            <w:pPr>
              <w:spacing w:after="0" w:line="240" w:lineRule="auto"/>
              <w:jc w:val="center"/>
              <w:rPr>
                <w:rFonts w:ascii="Arial Narrow" w:eastAsia="Times New Roman" w:hAnsi="Arial Narrow" w:cs="Calibri"/>
                <w:b/>
                <w:bCs/>
                <w:color w:val="FFFFFF"/>
                <w:lang w:eastAsia="es-CO"/>
              </w:rPr>
            </w:pPr>
            <w:r w:rsidRPr="00452BFB">
              <w:rPr>
                <w:rFonts w:ascii="Arial Narrow" w:eastAsia="Times New Roman" w:hAnsi="Arial Narrow" w:cs="Calibri"/>
                <w:b/>
                <w:bCs/>
                <w:color w:val="FFFFFF"/>
                <w:lang w:eastAsia="es-CO"/>
              </w:rPr>
              <w:t>Responsable</w:t>
            </w:r>
          </w:p>
        </w:tc>
        <w:tc>
          <w:tcPr>
            <w:tcW w:w="10958" w:type="dxa"/>
            <w:shd w:val="clear" w:color="000000" w:fill="FFFFFF"/>
            <w:vAlign w:val="center"/>
            <w:hideMark/>
          </w:tcPr>
          <w:p w14:paraId="2FBC90F8" w14:textId="77777777" w:rsidR="00452BFB" w:rsidRPr="00452BFB" w:rsidRDefault="00452BFB" w:rsidP="00452BFB">
            <w:pPr>
              <w:spacing w:after="0" w:line="240" w:lineRule="auto"/>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Colaboradores de la sede.</w:t>
            </w:r>
          </w:p>
        </w:tc>
      </w:tr>
    </w:tbl>
    <w:p w14:paraId="472EFA50" w14:textId="77777777" w:rsidR="00452BFB" w:rsidRPr="00452BFB" w:rsidRDefault="00452BFB" w:rsidP="00452BFB">
      <w:pPr>
        <w:rPr>
          <w:rFonts w:ascii="Arial Narrow" w:hAnsi="Arial Narrow"/>
          <w:b/>
          <w:bCs/>
          <w:sz w:val="32"/>
          <w:szCs w:val="32"/>
        </w:rPr>
      </w:pPr>
    </w:p>
    <w:p w14:paraId="150189BC" w14:textId="33636AB2" w:rsidR="00656DC8" w:rsidRDefault="00656DC8" w:rsidP="00656DC8">
      <w:pPr>
        <w:pStyle w:val="Prrafodelista"/>
        <w:numPr>
          <w:ilvl w:val="0"/>
          <w:numId w:val="1"/>
        </w:numPr>
        <w:rPr>
          <w:rFonts w:ascii="Arial Narrow" w:hAnsi="Arial Narrow"/>
          <w:b/>
          <w:bCs/>
          <w:sz w:val="32"/>
          <w:szCs w:val="32"/>
        </w:rPr>
      </w:pPr>
      <w:r w:rsidRPr="00656DC8">
        <w:rPr>
          <w:rFonts w:ascii="Arial Narrow" w:hAnsi="Arial Narrow"/>
          <w:b/>
          <w:bCs/>
          <w:sz w:val="32"/>
          <w:szCs w:val="32"/>
        </w:rPr>
        <w:t>META Y OBJETIVOS DEL PROGRAMA</w:t>
      </w:r>
    </w:p>
    <w:tbl>
      <w:tblPr>
        <w:tblW w:w="3676" w:type="dxa"/>
        <w:tblCellMar>
          <w:top w:w="15" w:type="dxa"/>
          <w:left w:w="70" w:type="dxa"/>
          <w:bottom w:w="15" w:type="dxa"/>
          <w:right w:w="70" w:type="dxa"/>
        </w:tblCellMar>
        <w:tblLook w:val="04A0" w:firstRow="1" w:lastRow="0" w:firstColumn="1" w:lastColumn="0" w:noHBand="0" w:noVBand="1"/>
      </w:tblPr>
      <w:tblGrid>
        <w:gridCol w:w="2000"/>
        <w:gridCol w:w="1676"/>
      </w:tblGrid>
      <w:tr w:rsidR="00452BFB" w:rsidRPr="00452BFB" w14:paraId="6D04A780" w14:textId="77777777" w:rsidTr="00452BFB">
        <w:trPr>
          <w:trHeight w:val="300"/>
        </w:trPr>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714E3A30" w14:textId="77777777" w:rsidR="00452BFB" w:rsidRPr="00452BFB" w:rsidRDefault="00452BFB" w:rsidP="00452BFB">
            <w:pPr>
              <w:spacing w:after="0" w:line="240" w:lineRule="auto"/>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Meta Kg/Per del año:</w:t>
            </w:r>
          </w:p>
        </w:tc>
        <w:tc>
          <w:tcPr>
            <w:tcW w:w="1676" w:type="dxa"/>
            <w:tcBorders>
              <w:top w:val="single" w:sz="8" w:space="0" w:color="auto"/>
              <w:left w:val="single" w:sz="8" w:space="0" w:color="auto"/>
              <w:bottom w:val="single" w:sz="8" w:space="0" w:color="auto"/>
              <w:right w:val="single" w:sz="8" w:space="0" w:color="auto"/>
            </w:tcBorders>
            <w:shd w:val="clear" w:color="000000" w:fill="C3C4BE"/>
            <w:noWrap/>
            <w:vAlign w:val="center"/>
            <w:hideMark/>
          </w:tcPr>
          <w:p w14:paraId="611B3D1F" w14:textId="77777777" w:rsidR="00452BFB" w:rsidRPr="00452BFB" w:rsidRDefault="00452BFB" w:rsidP="00452BFB">
            <w:pPr>
              <w:spacing w:after="0" w:line="240" w:lineRule="auto"/>
              <w:jc w:val="center"/>
              <w:rPr>
                <w:rFonts w:ascii="Arial Narrow" w:eastAsia="Times New Roman" w:hAnsi="Arial Narrow" w:cs="Calibri"/>
                <w:b/>
                <w:bCs/>
                <w:color w:val="000000"/>
                <w:sz w:val="20"/>
                <w:szCs w:val="20"/>
                <w:lang w:eastAsia="es-CO"/>
              </w:rPr>
            </w:pPr>
            <w:r w:rsidRPr="00452BFB">
              <w:rPr>
                <w:rFonts w:ascii="Arial Narrow" w:eastAsia="Times New Roman" w:hAnsi="Arial Narrow" w:cs="Calibri"/>
                <w:b/>
                <w:bCs/>
                <w:color w:val="000000"/>
                <w:sz w:val="20"/>
                <w:szCs w:val="20"/>
                <w:lang w:eastAsia="es-CO"/>
              </w:rPr>
              <w:t>159,63</w:t>
            </w:r>
          </w:p>
        </w:tc>
      </w:tr>
    </w:tbl>
    <w:p w14:paraId="4B5DE3D7" w14:textId="77777777" w:rsidR="00452BFB" w:rsidRDefault="00452BFB" w:rsidP="00452BFB">
      <w:pPr>
        <w:rPr>
          <w:rFonts w:ascii="Arial Narrow" w:hAnsi="Arial Narrow"/>
          <w:b/>
          <w:bCs/>
          <w:sz w:val="32"/>
          <w:szCs w:val="32"/>
        </w:rPr>
      </w:pPr>
    </w:p>
    <w:tbl>
      <w:tblPr>
        <w:tblW w:w="12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70" w:type="dxa"/>
          <w:bottom w:w="15" w:type="dxa"/>
          <w:right w:w="70" w:type="dxa"/>
        </w:tblCellMar>
        <w:tblLook w:val="04A0" w:firstRow="1" w:lastRow="0" w:firstColumn="1" w:lastColumn="0" w:noHBand="0" w:noVBand="1"/>
      </w:tblPr>
      <w:tblGrid>
        <w:gridCol w:w="2540"/>
        <w:gridCol w:w="9540"/>
      </w:tblGrid>
      <w:tr w:rsidR="00452BFB" w:rsidRPr="00452BFB" w14:paraId="3565BA64" w14:textId="77777777" w:rsidTr="00452BFB">
        <w:trPr>
          <w:trHeight w:val="1710"/>
        </w:trPr>
        <w:tc>
          <w:tcPr>
            <w:tcW w:w="2540" w:type="dxa"/>
            <w:shd w:val="clear" w:color="000000" w:fill="006850"/>
            <w:noWrap/>
            <w:vAlign w:val="center"/>
            <w:hideMark/>
          </w:tcPr>
          <w:p w14:paraId="54B5560E"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Objetivos del año:</w:t>
            </w:r>
          </w:p>
        </w:tc>
        <w:tc>
          <w:tcPr>
            <w:tcW w:w="9540" w:type="dxa"/>
            <w:shd w:val="clear" w:color="000000" w:fill="FFFFFF"/>
            <w:vAlign w:val="center"/>
            <w:hideMark/>
          </w:tcPr>
          <w:p w14:paraId="4BB33785" w14:textId="3061501D" w:rsidR="00452BFB" w:rsidRPr="00452BFB" w:rsidRDefault="00452BFB" w:rsidP="00452BFB">
            <w:pPr>
              <w:spacing w:after="0" w:line="240" w:lineRule="auto"/>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 Cuantificar el volumen de residuos generados por tipo (aprovechables y No aprovechables).</w:t>
            </w:r>
            <w:r w:rsidRPr="00452BFB">
              <w:rPr>
                <w:rFonts w:ascii="Arial Narrow" w:eastAsia="Times New Roman" w:hAnsi="Arial Narrow" w:cs="Calibri"/>
                <w:color w:val="000000"/>
                <w:sz w:val="16"/>
                <w:szCs w:val="16"/>
                <w:lang w:eastAsia="es-CO"/>
              </w:rPr>
              <w:br/>
              <w:t xml:space="preserve">2. Asegurar mínimo el 90% de la confiabilidad de los datos de monitoreo y control de la generación per cápita de la sede ESSM </w:t>
            </w:r>
            <w:r w:rsidR="00B228C1" w:rsidRPr="00452BFB">
              <w:rPr>
                <w:rFonts w:ascii="Arial Narrow" w:eastAsia="Times New Roman" w:hAnsi="Arial Narrow" w:cs="Calibri"/>
                <w:color w:val="000000"/>
                <w:sz w:val="16"/>
                <w:szCs w:val="16"/>
                <w:lang w:eastAsia="es-CO"/>
              </w:rPr>
              <w:t>Jamundí</w:t>
            </w:r>
            <w:r w:rsidRPr="00452BFB">
              <w:rPr>
                <w:rFonts w:ascii="Arial Narrow" w:eastAsia="Times New Roman" w:hAnsi="Arial Narrow" w:cs="Calibri"/>
                <w:color w:val="000000"/>
                <w:sz w:val="16"/>
                <w:szCs w:val="16"/>
                <w:lang w:eastAsia="es-CO"/>
              </w:rPr>
              <w:t xml:space="preserve"> de la ANM para el año 2024.</w:t>
            </w:r>
            <w:r w:rsidRPr="00452BFB">
              <w:rPr>
                <w:rFonts w:ascii="Arial Narrow" w:eastAsia="Times New Roman" w:hAnsi="Arial Narrow" w:cs="Calibri"/>
                <w:color w:val="000000"/>
                <w:sz w:val="16"/>
                <w:szCs w:val="16"/>
                <w:lang w:eastAsia="es-CO"/>
              </w:rPr>
              <w:br/>
              <w:t xml:space="preserve">3. Elaborar la línea base de generación de residuos de la sede ESSM </w:t>
            </w:r>
            <w:r w:rsidR="00B228C1" w:rsidRPr="00452BFB">
              <w:rPr>
                <w:rFonts w:ascii="Arial Narrow" w:eastAsia="Times New Roman" w:hAnsi="Arial Narrow" w:cs="Calibri"/>
                <w:color w:val="000000"/>
                <w:sz w:val="16"/>
                <w:szCs w:val="16"/>
                <w:lang w:eastAsia="es-CO"/>
              </w:rPr>
              <w:t>Jamundí</w:t>
            </w:r>
            <w:r w:rsidRPr="00452BFB">
              <w:rPr>
                <w:rFonts w:ascii="Arial Narrow" w:eastAsia="Times New Roman" w:hAnsi="Arial Narrow" w:cs="Calibri"/>
                <w:color w:val="000000"/>
                <w:sz w:val="16"/>
                <w:szCs w:val="16"/>
                <w:lang w:eastAsia="es-CO"/>
              </w:rPr>
              <w:t xml:space="preserve"> de la ANM del año 2023.</w:t>
            </w:r>
            <w:r w:rsidRPr="00452BFB">
              <w:rPr>
                <w:rFonts w:ascii="Arial Narrow" w:eastAsia="Times New Roman" w:hAnsi="Arial Narrow" w:cs="Calibri"/>
                <w:color w:val="000000"/>
                <w:sz w:val="16"/>
                <w:szCs w:val="16"/>
                <w:lang w:eastAsia="es-CO"/>
              </w:rPr>
              <w:br/>
              <w:t xml:space="preserve">4. Desarrollar actividades que generen conciencia sobre el adecuado manejo y disposición final de los residuos de la sede ESSM </w:t>
            </w:r>
            <w:r w:rsidR="00B228C1" w:rsidRPr="00452BFB">
              <w:rPr>
                <w:rFonts w:ascii="Arial Narrow" w:eastAsia="Times New Roman" w:hAnsi="Arial Narrow" w:cs="Calibri"/>
                <w:color w:val="000000"/>
                <w:sz w:val="16"/>
                <w:szCs w:val="16"/>
                <w:lang w:eastAsia="es-CO"/>
              </w:rPr>
              <w:t>Jamundí</w:t>
            </w:r>
            <w:r w:rsidRPr="00452BFB">
              <w:rPr>
                <w:rFonts w:ascii="Arial Narrow" w:eastAsia="Times New Roman" w:hAnsi="Arial Narrow" w:cs="Calibri"/>
                <w:color w:val="000000"/>
                <w:sz w:val="16"/>
                <w:szCs w:val="16"/>
                <w:lang w:eastAsia="es-CO"/>
              </w:rPr>
              <w:t xml:space="preserve"> para el año 2024.</w:t>
            </w:r>
            <w:r w:rsidRPr="00452BFB">
              <w:rPr>
                <w:rFonts w:ascii="Arial Narrow" w:eastAsia="Times New Roman" w:hAnsi="Arial Narrow" w:cs="Calibri"/>
                <w:color w:val="000000"/>
                <w:sz w:val="16"/>
                <w:szCs w:val="16"/>
                <w:lang w:eastAsia="es-CO"/>
              </w:rPr>
              <w:br/>
            </w:r>
            <w:r w:rsidR="00B228C1" w:rsidRPr="00452BFB">
              <w:rPr>
                <w:rFonts w:ascii="Arial Narrow" w:eastAsia="Times New Roman" w:hAnsi="Arial Narrow" w:cs="Calibri"/>
                <w:color w:val="000000"/>
                <w:sz w:val="16"/>
                <w:szCs w:val="16"/>
                <w:lang w:eastAsia="es-CO"/>
              </w:rPr>
              <w:t>5. Validar</w:t>
            </w:r>
            <w:r w:rsidRPr="00452BFB">
              <w:rPr>
                <w:rFonts w:ascii="Arial Narrow" w:eastAsia="Times New Roman" w:hAnsi="Arial Narrow" w:cs="Calibri"/>
                <w:color w:val="000000"/>
                <w:sz w:val="16"/>
                <w:szCs w:val="16"/>
                <w:lang w:eastAsia="es-CO"/>
              </w:rPr>
              <w:t xml:space="preserve"> las acciones de disposición final de los residuos conforme a sus </w:t>
            </w:r>
            <w:r w:rsidR="00B228C1" w:rsidRPr="00452BFB">
              <w:rPr>
                <w:rFonts w:ascii="Arial Narrow" w:eastAsia="Times New Roman" w:hAnsi="Arial Narrow" w:cs="Calibri"/>
                <w:color w:val="000000"/>
                <w:sz w:val="16"/>
                <w:szCs w:val="16"/>
                <w:lang w:eastAsia="es-CO"/>
              </w:rPr>
              <w:t>características</w:t>
            </w:r>
            <w:r w:rsidRPr="00452BFB">
              <w:rPr>
                <w:rFonts w:ascii="Arial Narrow" w:eastAsia="Times New Roman" w:hAnsi="Arial Narrow" w:cs="Calibri"/>
                <w:color w:val="000000"/>
                <w:sz w:val="16"/>
                <w:szCs w:val="16"/>
                <w:lang w:eastAsia="es-CO"/>
              </w:rPr>
              <w:t>.</w:t>
            </w:r>
          </w:p>
        </w:tc>
      </w:tr>
    </w:tbl>
    <w:p w14:paraId="51A408A7" w14:textId="09DB60A9" w:rsidR="008F6A37" w:rsidRDefault="00424519" w:rsidP="00B228C1">
      <w:pPr>
        <w:pStyle w:val="Prrafodelista"/>
        <w:numPr>
          <w:ilvl w:val="0"/>
          <w:numId w:val="1"/>
        </w:numPr>
        <w:rPr>
          <w:rFonts w:ascii="Arial Narrow" w:hAnsi="Arial Narrow"/>
          <w:b/>
          <w:bCs/>
          <w:sz w:val="32"/>
          <w:szCs w:val="32"/>
        </w:rPr>
      </w:pPr>
      <w:r w:rsidRPr="00B228C1">
        <w:rPr>
          <w:rFonts w:ascii="Arial Narrow" w:hAnsi="Arial Narrow"/>
          <w:b/>
          <w:bCs/>
          <w:sz w:val="32"/>
          <w:szCs w:val="32"/>
        </w:rPr>
        <w:lastRenderedPageBreak/>
        <w:t>SEGUIMIENTO Y MEDICIÓN</w:t>
      </w:r>
    </w:p>
    <w:p w14:paraId="69AF015A" w14:textId="454C8F34" w:rsidR="00B228C1" w:rsidRPr="00B228C1" w:rsidRDefault="0058416D" w:rsidP="00B228C1">
      <w:pPr>
        <w:rPr>
          <w:rFonts w:ascii="Arial Narrow" w:hAnsi="Arial Narrow"/>
          <w:b/>
          <w:bCs/>
          <w:sz w:val="24"/>
          <w:szCs w:val="24"/>
        </w:rPr>
      </w:pPr>
      <w:r w:rsidRPr="002D3947">
        <w:rPr>
          <w:rFonts w:ascii="Arial Narrow" w:eastAsia="Times New Roman" w:hAnsi="Arial Narrow" w:cs="Calibri"/>
          <w:b/>
          <w:bCs/>
          <w:i/>
          <w:iCs/>
          <w:color w:val="000000"/>
          <w:lang w:eastAsia="es-CO"/>
        </w:rPr>
        <w:t>Tabla 1. Línea base Generación de Residuos 202</w:t>
      </w:r>
      <w:r>
        <w:rPr>
          <w:rFonts w:ascii="Arial Narrow" w:eastAsia="Times New Roman" w:hAnsi="Arial Narrow" w:cs="Calibri"/>
          <w:b/>
          <w:bCs/>
          <w:i/>
          <w:iCs/>
          <w:color w:val="000000"/>
          <w:lang w:eastAsia="es-CO"/>
        </w:rPr>
        <w:t>3</w:t>
      </w:r>
      <w:r>
        <w:rPr>
          <w:rFonts w:ascii="Arial Narrow" w:eastAsia="Times New Roman" w:hAnsi="Arial Narrow" w:cs="Calibri"/>
          <w:b/>
          <w:bCs/>
          <w:i/>
          <w:iCs/>
          <w:color w:val="000000"/>
          <w:lang w:eastAsia="es-CO"/>
        </w:rPr>
        <w:tab/>
      </w:r>
    </w:p>
    <w:tbl>
      <w:tblPr>
        <w:tblW w:w="12104" w:type="dxa"/>
        <w:tblInd w:w="-10" w:type="dxa"/>
        <w:tblCellMar>
          <w:top w:w="15" w:type="dxa"/>
          <w:left w:w="70" w:type="dxa"/>
          <w:bottom w:w="15" w:type="dxa"/>
          <w:right w:w="70" w:type="dxa"/>
        </w:tblCellMar>
        <w:tblLook w:val="04A0" w:firstRow="1" w:lastRow="0" w:firstColumn="1" w:lastColumn="0" w:noHBand="0" w:noVBand="1"/>
      </w:tblPr>
      <w:tblGrid>
        <w:gridCol w:w="10"/>
        <w:gridCol w:w="530"/>
        <w:gridCol w:w="8"/>
        <w:gridCol w:w="1992"/>
        <w:gridCol w:w="6"/>
        <w:gridCol w:w="1998"/>
        <w:gridCol w:w="2000"/>
        <w:gridCol w:w="2000"/>
        <w:gridCol w:w="3552"/>
        <w:gridCol w:w="8"/>
      </w:tblGrid>
      <w:tr w:rsidR="00452BFB" w:rsidRPr="00452BFB" w14:paraId="5D3F604F" w14:textId="77777777" w:rsidTr="0058416D">
        <w:trPr>
          <w:gridBefore w:val="1"/>
          <w:gridAfter w:val="1"/>
          <w:wBefore w:w="10" w:type="dxa"/>
          <w:wAfter w:w="8" w:type="dxa"/>
          <w:trHeight w:val="825"/>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vAlign w:val="center"/>
            <w:hideMark/>
          </w:tcPr>
          <w:p w14:paraId="6EB8C926"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Mes</w:t>
            </w:r>
          </w:p>
        </w:tc>
        <w:tc>
          <w:tcPr>
            <w:tcW w:w="1998" w:type="dxa"/>
            <w:gridSpan w:val="2"/>
            <w:tcBorders>
              <w:top w:val="single" w:sz="8" w:space="0" w:color="auto"/>
              <w:left w:val="single" w:sz="8" w:space="0" w:color="auto"/>
              <w:bottom w:val="single" w:sz="8" w:space="0" w:color="auto"/>
              <w:right w:val="single" w:sz="8" w:space="0" w:color="auto"/>
            </w:tcBorders>
            <w:shd w:val="clear" w:color="000000" w:fill="006850"/>
            <w:vAlign w:val="center"/>
            <w:hideMark/>
          </w:tcPr>
          <w:p w14:paraId="4209A7B9"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Residuos Aprovechables (Kg)</w:t>
            </w:r>
          </w:p>
        </w:tc>
        <w:tc>
          <w:tcPr>
            <w:tcW w:w="1998"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077433DC"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 xml:space="preserve">Residuos No </w:t>
            </w:r>
            <w:proofErr w:type="gramStart"/>
            <w:r w:rsidRPr="00452BFB">
              <w:rPr>
                <w:rFonts w:ascii="Arial Narrow" w:eastAsia="Times New Roman" w:hAnsi="Arial Narrow" w:cs="Calibri"/>
                <w:b/>
                <w:bCs/>
                <w:color w:val="FFFFFF"/>
                <w:sz w:val="20"/>
                <w:szCs w:val="20"/>
                <w:lang w:eastAsia="es-CO"/>
              </w:rPr>
              <w:t>Aprovechables  (</w:t>
            </w:r>
            <w:proofErr w:type="gramEnd"/>
            <w:r w:rsidRPr="00452BFB">
              <w:rPr>
                <w:rFonts w:ascii="Arial Narrow" w:eastAsia="Times New Roman" w:hAnsi="Arial Narrow" w:cs="Calibri"/>
                <w:b/>
                <w:bCs/>
                <w:color w:val="FFFFFF"/>
                <w:sz w:val="20"/>
                <w:szCs w:val="20"/>
                <w:lang w:eastAsia="es-CO"/>
              </w:rPr>
              <w:t>Kg)</w:t>
            </w:r>
          </w:p>
        </w:tc>
        <w:tc>
          <w:tcPr>
            <w:tcW w:w="2000" w:type="dxa"/>
            <w:tcBorders>
              <w:top w:val="single" w:sz="8" w:space="0" w:color="auto"/>
              <w:left w:val="single" w:sz="8" w:space="0" w:color="auto"/>
              <w:bottom w:val="single" w:sz="8" w:space="0" w:color="auto"/>
              <w:right w:val="nil"/>
            </w:tcBorders>
            <w:shd w:val="clear" w:color="000000" w:fill="006850"/>
            <w:vAlign w:val="center"/>
            <w:hideMark/>
          </w:tcPr>
          <w:p w14:paraId="0FF6359F"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proofErr w:type="gramStart"/>
            <w:r w:rsidRPr="00452BFB">
              <w:rPr>
                <w:rFonts w:ascii="Arial Narrow" w:eastAsia="Times New Roman" w:hAnsi="Arial Narrow" w:cs="Calibri"/>
                <w:b/>
                <w:bCs/>
                <w:color w:val="FFFFFF"/>
                <w:sz w:val="20"/>
                <w:szCs w:val="20"/>
                <w:lang w:eastAsia="es-CO"/>
              </w:rPr>
              <w:t>Total</w:t>
            </w:r>
            <w:proofErr w:type="gramEnd"/>
            <w:r w:rsidRPr="00452BFB">
              <w:rPr>
                <w:rFonts w:ascii="Arial Narrow" w:eastAsia="Times New Roman" w:hAnsi="Arial Narrow" w:cs="Calibri"/>
                <w:b/>
                <w:bCs/>
                <w:color w:val="FFFFFF"/>
                <w:sz w:val="20"/>
                <w:szCs w:val="20"/>
                <w:lang w:eastAsia="es-CO"/>
              </w:rPr>
              <w:t xml:space="preserve"> Generado</w:t>
            </w:r>
          </w:p>
        </w:tc>
        <w:tc>
          <w:tcPr>
            <w:tcW w:w="2000" w:type="dxa"/>
            <w:tcBorders>
              <w:top w:val="single" w:sz="8" w:space="0" w:color="auto"/>
              <w:left w:val="single" w:sz="8" w:space="0" w:color="auto"/>
              <w:bottom w:val="single" w:sz="8" w:space="0" w:color="auto"/>
              <w:right w:val="nil"/>
            </w:tcBorders>
            <w:shd w:val="clear" w:color="000000" w:fill="006850"/>
            <w:vAlign w:val="center"/>
            <w:hideMark/>
          </w:tcPr>
          <w:p w14:paraId="7373DF2A"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proofErr w:type="gramStart"/>
            <w:r w:rsidRPr="00452BFB">
              <w:rPr>
                <w:rFonts w:ascii="Arial Narrow" w:eastAsia="Times New Roman" w:hAnsi="Arial Narrow" w:cs="Calibri"/>
                <w:b/>
                <w:bCs/>
                <w:color w:val="FFFFFF"/>
                <w:sz w:val="20"/>
                <w:szCs w:val="20"/>
                <w:lang w:eastAsia="es-CO"/>
              </w:rPr>
              <w:t>Total</w:t>
            </w:r>
            <w:proofErr w:type="gramEnd"/>
            <w:r w:rsidRPr="00452BFB">
              <w:rPr>
                <w:rFonts w:ascii="Arial Narrow" w:eastAsia="Times New Roman" w:hAnsi="Arial Narrow" w:cs="Calibri"/>
                <w:b/>
                <w:bCs/>
                <w:color w:val="FFFFFF"/>
                <w:sz w:val="20"/>
                <w:szCs w:val="20"/>
                <w:lang w:eastAsia="es-CO"/>
              </w:rPr>
              <w:t xml:space="preserve"> personas Mes (Un) </w:t>
            </w:r>
          </w:p>
        </w:tc>
        <w:tc>
          <w:tcPr>
            <w:tcW w:w="3552"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3F453642"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kg/Per Mes</w:t>
            </w:r>
          </w:p>
        </w:tc>
      </w:tr>
      <w:tr w:rsidR="00452BFB" w:rsidRPr="00452BFB" w14:paraId="06A4BBF1"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35EAAD6"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Ene</w:t>
            </w:r>
          </w:p>
        </w:tc>
        <w:tc>
          <w:tcPr>
            <w:tcW w:w="1998"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1CCC269"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1998" w:type="dxa"/>
            <w:tcBorders>
              <w:top w:val="single" w:sz="4" w:space="0" w:color="auto"/>
              <w:left w:val="single" w:sz="4" w:space="0" w:color="auto"/>
              <w:bottom w:val="single" w:sz="4" w:space="0" w:color="auto"/>
              <w:right w:val="single" w:sz="4" w:space="0" w:color="auto"/>
            </w:tcBorders>
            <w:noWrap/>
            <w:vAlign w:val="center"/>
            <w:hideMark/>
          </w:tcPr>
          <w:p w14:paraId="674B1AD9"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38,60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751D577"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38,60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29771FE2"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A0ED8EC"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6,43</w:t>
            </w:r>
          </w:p>
        </w:tc>
      </w:tr>
      <w:tr w:rsidR="00452BFB" w:rsidRPr="00452BFB" w14:paraId="7A7D1483"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78CAB6BB"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Feb</w:t>
            </w:r>
          </w:p>
        </w:tc>
        <w:tc>
          <w:tcPr>
            <w:tcW w:w="1998"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3D12E41"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3,50</w:t>
            </w:r>
          </w:p>
        </w:tc>
        <w:tc>
          <w:tcPr>
            <w:tcW w:w="1998" w:type="dxa"/>
            <w:tcBorders>
              <w:top w:val="single" w:sz="4" w:space="0" w:color="auto"/>
              <w:left w:val="single" w:sz="4" w:space="0" w:color="auto"/>
              <w:bottom w:val="single" w:sz="4" w:space="0" w:color="auto"/>
              <w:right w:val="single" w:sz="4" w:space="0" w:color="auto"/>
            </w:tcBorders>
            <w:noWrap/>
            <w:vAlign w:val="center"/>
            <w:hideMark/>
          </w:tcPr>
          <w:p w14:paraId="5AE83314"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57,50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8FC5A56"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61,00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24226771"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6E7177E"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10,17</w:t>
            </w:r>
          </w:p>
        </w:tc>
      </w:tr>
      <w:tr w:rsidR="00452BFB" w:rsidRPr="00452BFB" w14:paraId="4EC31753"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B88DA54"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Mar</w:t>
            </w:r>
          </w:p>
        </w:tc>
        <w:tc>
          <w:tcPr>
            <w:tcW w:w="1998"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C2CA25B"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1998" w:type="dxa"/>
            <w:tcBorders>
              <w:top w:val="single" w:sz="4" w:space="0" w:color="auto"/>
              <w:left w:val="single" w:sz="4" w:space="0" w:color="auto"/>
              <w:bottom w:val="single" w:sz="4" w:space="0" w:color="auto"/>
              <w:right w:val="single" w:sz="4" w:space="0" w:color="auto"/>
            </w:tcBorders>
            <w:noWrap/>
            <w:vAlign w:val="center"/>
            <w:hideMark/>
          </w:tcPr>
          <w:p w14:paraId="175D4EBC"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57,80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1A23552"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57,80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76E47F60"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6F777FE"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9,63</w:t>
            </w:r>
          </w:p>
        </w:tc>
      </w:tr>
      <w:tr w:rsidR="00452BFB" w:rsidRPr="00452BFB" w14:paraId="48A1E1EF"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D62B301"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Abr</w:t>
            </w:r>
          </w:p>
        </w:tc>
        <w:tc>
          <w:tcPr>
            <w:tcW w:w="1998"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E79FDC3"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1998" w:type="dxa"/>
            <w:tcBorders>
              <w:top w:val="single" w:sz="4" w:space="0" w:color="auto"/>
              <w:left w:val="single" w:sz="4" w:space="0" w:color="auto"/>
              <w:bottom w:val="single" w:sz="4" w:space="0" w:color="auto"/>
              <w:right w:val="single" w:sz="4" w:space="0" w:color="auto"/>
            </w:tcBorders>
            <w:noWrap/>
            <w:vAlign w:val="center"/>
            <w:hideMark/>
          </w:tcPr>
          <w:p w14:paraId="6908F7DB"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64,70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8197A7B"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64,70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247C8612"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8301BA8"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10,78</w:t>
            </w:r>
          </w:p>
        </w:tc>
      </w:tr>
      <w:tr w:rsidR="00452BFB" w:rsidRPr="00452BFB" w14:paraId="1B924A79"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056568DE"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May</w:t>
            </w:r>
          </w:p>
        </w:tc>
        <w:tc>
          <w:tcPr>
            <w:tcW w:w="1998"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E74B45D"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5,90</w:t>
            </w:r>
          </w:p>
        </w:tc>
        <w:tc>
          <w:tcPr>
            <w:tcW w:w="1998" w:type="dxa"/>
            <w:tcBorders>
              <w:top w:val="single" w:sz="4" w:space="0" w:color="auto"/>
              <w:left w:val="single" w:sz="4" w:space="0" w:color="auto"/>
              <w:bottom w:val="single" w:sz="4" w:space="0" w:color="auto"/>
              <w:right w:val="single" w:sz="4" w:space="0" w:color="auto"/>
            </w:tcBorders>
            <w:noWrap/>
            <w:vAlign w:val="center"/>
            <w:hideMark/>
          </w:tcPr>
          <w:p w14:paraId="7E381199"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55,90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808152A"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61,80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7920CC63"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A4DF3E3"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10,30</w:t>
            </w:r>
          </w:p>
        </w:tc>
      </w:tr>
      <w:tr w:rsidR="00452BFB" w:rsidRPr="00452BFB" w14:paraId="44E6F8B0"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563FB2F0"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Jun</w:t>
            </w:r>
          </w:p>
        </w:tc>
        <w:tc>
          <w:tcPr>
            <w:tcW w:w="1998"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4C076C1"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12,16</w:t>
            </w:r>
          </w:p>
        </w:tc>
        <w:tc>
          <w:tcPr>
            <w:tcW w:w="1998" w:type="dxa"/>
            <w:tcBorders>
              <w:top w:val="single" w:sz="4" w:space="0" w:color="auto"/>
              <w:left w:val="single" w:sz="4" w:space="0" w:color="auto"/>
              <w:bottom w:val="single" w:sz="4" w:space="0" w:color="auto"/>
              <w:right w:val="single" w:sz="4" w:space="0" w:color="auto"/>
            </w:tcBorders>
            <w:noWrap/>
            <w:vAlign w:val="center"/>
            <w:hideMark/>
          </w:tcPr>
          <w:p w14:paraId="4698B496"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72,70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B54BC9A"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84,86</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2CD43F2E"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3,00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5889C74"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28,29</w:t>
            </w:r>
          </w:p>
        </w:tc>
      </w:tr>
      <w:tr w:rsidR="00452BFB" w:rsidRPr="00452BFB" w14:paraId="473205F1"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BDF5D03"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Jul</w:t>
            </w:r>
          </w:p>
        </w:tc>
        <w:tc>
          <w:tcPr>
            <w:tcW w:w="199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003D90"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3,09</w:t>
            </w:r>
          </w:p>
        </w:tc>
        <w:tc>
          <w:tcPr>
            <w:tcW w:w="19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46B8B8"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3294AFB"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3,09</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322E3475"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19F4BF7"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0,62</w:t>
            </w:r>
          </w:p>
        </w:tc>
      </w:tr>
      <w:tr w:rsidR="00452BFB" w:rsidRPr="00452BFB" w14:paraId="465F949B"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51AC5C4"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proofErr w:type="spellStart"/>
            <w:r w:rsidRPr="00452BFB">
              <w:rPr>
                <w:rFonts w:ascii="Arial Narrow" w:eastAsia="Times New Roman" w:hAnsi="Arial Narrow" w:cs="Calibri"/>
                <w:b/>
                <w:bCs/>
                <w:color w:val="FFFFFF"/>
                <w:sz w:val="20"/>
                <w:szCs w:val="20"/>
                <w:lang w:eastAsia="es-CO"/>
              </w:rPr>
              <w:t>Ago</w:t>
            </w:r>
            <w:proofErr w:type="spellEnd"/>
          </w:p>
        </w:tc>
        <w:tc>
          <w:tcPr>
            <w:tcW w:w="199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21DA87"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12,07</w:t>
            </w:r>
          </w:p>
        </w:tc>
        <w:tc>
          <w:tcPr>
            <w:tcW w:w="19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C93D37"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78,40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33E4E75"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90,47</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2854B26D"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44DC3DB"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18,09</w:t>
            </w:r>
          </w:p>
        </w:tc>
      </w:tr>
      <w:tr w:rsidR="00452BFB" w:rsidRPr="00452BFB" w14:paraId="61E47E16"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5BD4D54D"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proofErr w:type="spellStart"/>
            <w:r w:rsidRPr="00452BFB">
              <w:rPr>
                <w:rFonts w:ascii="Arial Narrow" w:eastAsia="Times New Roman" w:hAnsi="Arial Narrow" w:cs="Calibri"/>
                <w:b/>
                <w:bCs/>
                <w:color w:val="FFFFFF"/>
                <w:sz w:val="20"/>
                <w:szCs w:val="20"/>
                <w:lang w:eastAsia="es-CO"/>
              </w:rPr>
              <w:t>Sep</w:t>
            </w:r>
            <w:proofErr w:type="spellEnd"/>
          </w:p>
        </w:tc>
        <w:tc>
          <w:tcPr>
            <w:tcW w:w="199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07C065"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13,08</w:t>
            </w:r>
          </w:p>
        </w:tc>
        <w:tc>
          <w:tcPr>
            <w:tcW w:w="19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6C98DE"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127,30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C313CA3"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140,38</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67F017B3"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0CA09BE"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28,08</w:t>
            </w:r>
          </w:p>
        </w:tc>
      </w:tr>
      <w:tr w:rsidR="00452BFB" w:rsidRPr="00452BFB" w14:paraId="281B74AD"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15C5F773"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Oct</w:t>
            </w:r>
          </w:p>
        </w:tc>
        <w:tc>
          <w:tcPr>
            <w:tcW w:w="199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B2B378"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19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9BE160"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7221776"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1EADFCF"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A98EF27"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r>
      <w:tr w:rsidR="00452BFB" w:rsidRPr="00452BFB" w14:paraId="3A8CFEA1"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057CB97"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Nov</w:t>
            </w:r>
          </w:p>
        </w:tc>
        <w:tc>
          <w:tcPr>
            <w:tcW w:w="1998"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32A4949"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14,50</w:t>
            </w:r>
          </w:p>
        </w:tc>
        <w:tc>
          <w:tcPr>
            <w:tcW w:w="1998" w:type="dxa"/>
            <w:tcBorders>
              <w:top w:val="single" w:sz="4" w:space="0" w:color="auto"/>
              <w:left w:val="single" w:sz="4" w:space="0" w:color="auto"/>
              <w:bottom w:val="single" w:sz="4" w:space="0" w:color="auto"/>
              <w:right w:val="single" w:sz="4" w:space="0" w:color="auto"/>
            </w:tcBorders>
            <w:noWrap/>
            <w:vAlign w:val="center"/>
            <w:hideMark/>
          </w:tcPr>
          <w:p w14:paraId="084A1871"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103,60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D984CE5"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118,10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6CAAD3E"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8652017"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23,62</w:t>
            </w:r>
          </w:p>
        </w:tc>
      </w:tr>
      <w:tr w:rsidR="00452BFB" w:rsidRPr="00452BFB" w14:paraId="60732697"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E112C05"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Dic</w:t>
            </w:r>
          </w:p>
        </w:tc>
        <w:tc>
          <w:tcPr>
            <w:tcW w:w="1998"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3D2AB3D"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7,20</w:t>
            </w:r>
          </w:p>
        </w:tc>
        <w:tc>
          <w:tcPr>
            <w:tcW w:w="1998" w:type="dxa"/>
            <w:tcBorders>
              <w:top w:val="single" w:sz="4" w:space="0" w:color="auto"/>
              <w:left w:val="single" w:sz="4" w:space="0" w:color="auto"/>
              <w:bottom w:val="single" w:sz="4" w:space="0" w:color="auto"/>
              <w:right w:val="single" w:sz="4" w:space="0" w:color="auto"/>
            </w:tcBorders>
            <w:noWrap/>
            <w:vAlign w:val="center"/>
            <w:hideMark/>
          </w:tcPr>
          <w:p w14:paraId="43FFFA75"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60,90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E38364A"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68,10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D87A247"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5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7695F20" w14:textId="77777777" w:rsidR="00452BFB" w:rsidRPr="00452BFB" w:rsidRDefault="00452BFB" w:rsidP="00452BFB">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13,62</w:t>
            </w:r>
          </w:p>
        </w:tc>
      </w:tr>
      <w:tr w:rsidR="00452BFB" w:rsidRPr="00452BFB" w14:paraId="42D7637A"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3C9C5223"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Tot</w:t>
            </w:r>
          </w:p>
        </w:tc>
        <w:tc>
          <w:tcPr>
            <w:tcW w:w="199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5407D60A"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71,50</w:t>
            </w:r>
          </w:p>
        </w:tc>
        <w:tc>
          <w:tcPr>
            <w:tcW w:w="199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BAB28DB"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717,40</w:t>
            </w:r>
          </w:p>
        </w:tc>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004B30A1"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788,90</w:t>
            </w:r>
          </w:p>
        </w:tc>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5F954683"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63,00</w:t>
            </w:r>
          </w:p>
        </w:tc>
        <w:tc>
          <w:tcPr>
            <w:tcW w:w="3552"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7CBEE801"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159,63</w:t>
            </w:r>
          </w:p>
        </w:tc>
      </w:tr>
      <w:tr w:rsidR="00452BFB" w:rsidRPr="00452BFB" w14:paraId="6B8C1609" w14:textId="77777777" w:rsidTr="0058416D">
        <w:trPr>
          <w:gridBefore w:val="1"/>
          <w:gridAfter w:val="1"/>
          <w:wBefore w:w="10" w:type="dxa"/>
          <w:wAfter w:w="8" w:type="dxa"/>
          <w:trHeight w:val="300"/>
        </w:trPr>
        <w:tc>
          <w:tcPr>
            <w:tcW w:w="53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5C101590" w14:textId="77777777" w:rsidR="00452BFB" w:rsidRPr="00452BFB" w:rsidRDefault="00452BFB" w:rsidP="00452BFB">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Pro</w:t>
            </w:r>
          </w:p>
        </w:tc>
        <w:tc>
          <w:tcPr>
            <w:tcW w:w="1998"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701811C5"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5,96</w:t>
            </w:r>
          </w:p>
        </w:tc>
        <w:tc>
          <w:tcPr>
            <w:tcW w:w="199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66EB850"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59,78</w:t>
            </w:r>
          </w:p>
        </w:tc>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40A1B7BE"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65,74</w:t>
            </w:r>
          </w:p>
        </w:tc>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1712D655"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5,25</w:t>
            </w:r>
          </w:p>
        </w:tc>
        <w:tc>
          <w:tcPr>
            <w:tcW w:w="3552"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8B53A58" w14:textId="77777777" w:rsidR="00452BFB" w:rsidRPr="00452BFB" w:rsidRDefault="00452BFB" w:rsidP="00452BFB">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13,30</w:t>
            </w:r>
          </w:p>
        </w:tc>
      </w:tr>
      <w:tr w:rsidR="0058416D" w:rsidRPr="00452BFB" w14:paraId="1E18F319" w14:textId="77777777" w:rsidTr="00B5698E">
        <w:trPr>
          <w:trHeight w:val="345"/>
        </w:trPr>
        <w:tc>
          <w:tcPr>
            <w:tcW w:w="6544" w:type="dxa"/>
            <w:gridSpan w:val="7"/>
            <w:tcBorders>
              <w:top w:val="nil"/>
              <w:left w:val="nil"/>
              <w:bottom w:val="nil"/>
              <w:right w:val="nil"/>
            </w:tcBorders>
            <w:shd w:val="clear" w:color="000000" w:fill="FFFFFF"/>
            <w:noWrap/>
            <w:vAlign w:val="center"/>
            <w:hideMark/>
          </w:tcPr>
          <w:p w14:paraId="68741D42" w14:textId="77777777" w:rsidR="0058416D" w:rsidRDefault="0058416D" w:rsidP="0058416D">
            <w:pPr>
              <w:spacing w:after="0" w:line="240" w:lineRule="auto"/>
              <w:rPr>
                <w:rFonts w:ascii="Arial Narrow" w:eastAsia="Times New Roman" w:hAnsi="Arial Narrow" w:cs="Calibri"/>
                <w:b/>
                <w:bCs/>
                <w:i/>
                <w:iCs/>
                <w:color w:val="000000"/>
                <w:lang w:eastAsia="es-CO"/>
              </w:rPr>
            </w:pPr>
          </w:p>
          <w:p w14:paraId="0CA44CCB" w14:textId="0A57E18A" w:rsidR="0058416D" w:rsidRPr="00452BFB" w:rsidRDefault="0058416D" w:rsidP="0058416D">
            <w:pPr>
              <w:spacing w:after="0" w:line="240" w:lineRule="auto"/>
              <w:rPr>
                <w:rFonts w:ascii="Times New Roman" w:eastAsia="Times New Roman" w:hAnsi="Times New Roman" w:cs="Times New Roman"/>
                <w:sz w:val="20"/>
                <w:szCs w:val="20"/>
                <w:lang w:eastAsia="es-CO"/>
              </w:rPr>
            </w:pPr>
            <w:r w:rsidRPr="002D3947">
              <w:rPr>
                <w:rFonts w:ascii="Arial Narrow" w:eastAsia="Times New Roman" w:hAnsi="Arial Narrow" w:cs="Calibri"/>
                <w:b/>
                <w:bCs/>
                <w:i/>
                <w:iCs/>
                <w:color w:val="000000"/>
                <w:lang w:eastAsia="es-CO"/>
              </w:rPr>
              <w:t>Tabla 2. Generación de residuos 2024</w:t>
            </w:r>
          </w:p>
        </w:tc>
        <w:tc>
          <w:tcPr>
            <w:tcW w:w="2000" w:type="dxa"/>
            <w:tcBorders>
              <w:top w:val="nil"/>
              <w:left w:val="nil"/>
              <w:bottom w:val="nil"/>
              <w:right w:val="nil"/>
            </w:tcBorders>
            <w:shd w:val="clear" w:color="000000" w:fill="FFFFFF"/>
            <w:noWrap/>
            <w:vAlign w:val="center"/>
            <w:hideMark/>
          </w:tcPr>
          <w:p w14:paraId="1622B77A" w14:textId="77777777" w:rsidR="0058416D" w:rsidRPr="00452BFB" w:rsidRDefault="0058416D" w:rsidP="0058416D">
            <w:pPr>
              <w:spacing w:after="0" w:line="240" w:lineRule="auto"/>
              <w:rPr>
                <w:rFonts w:ascii="Times New Roman" w:eastAsia="Times New Roman" w:hAnsi="Times New Roman" w:cs="Times New Roman"/>
                <w:sz w:val="20"/>
                <w:szCs w:val="20"/>
                <w:lang w:eastAsia="es-CO"/>
              </w:rPr>
            </w:pPr>
          </w:p>
        </w:tc>
        <w:tc>
          <w:tcPr>
            <w:tcW w:w="3560" w:type="dxa"/>
            <w:gridSpan w:val="2"/>
            <w:tcBorders>
              <w:top w:val="nil"/>
              <w:left w:val="nil"/>
              <w:bottom w:val="nil"/>
              <w:right w:val="nil"/>
            </w:tcBorders>
            <w:shd w:val="clear" w:color="000000" w:fill="FFFFFF"/>
            <w:noWrap/>
            <w:vAlign w:val="center"/>
            <w:hideMark/>
          </w:tcPr>
          <w:p w14:paraId="4CE591D8" w14:textId="77777777" w:rsidR="0058416D" w:rsidRPr="00452BFB" w:rsidRDefault="0058416D" w:rsidP="0058416D">
            <w:pPr>
              <w:spacing w:after="0" w:line="240" w:lineRule="auto"/>
              <w:rPr>
                <w:rFonts w:ascii="Times New Roman" w:eastAsia="Times New Roman" w:hAnsi="Times New Roman" w:cs="Times New Roman"/>
                <w:sz w:val="20"/>
                <w:szCs w:val="20"/>
                <w:lang w:eastAsia="es-CO"/>
              </w:rPr>
            </w:pPr>
          </w:p>
        </w:tc>
      </w:tr>
      <w:tr w:rsidR="0058416D" w:rsidRPr="00452BFB" w14:paraId="30C911C7" w14:textId="77777777" w:rsidTr="0058416D">
        <w:trPr>
          <w:trHeight w:val="765"/>
        </w:trPr>
        <w:tc>
          <w:tcPr>
            <w:tcW w:w="540" w:type="dxa"/>
            <w:gridSpan w:val="2"/>
            <w:tcBorders>
              <w:top w:val="single" w:sz="8" w:space="0" w:color="auto"/>
              <w:left w:val="single" w:sz="8" w:space="0" w:color="auto"/>
              <w:bottom w:val="single" w:sz="8" w:space="0" w:color="auto"/>
              <w:right w:val="single" w:sz="8" w:space="0" w:color="auto"/>
            </w:tcBorders>
            <w:shd w:val="clear" w:color="000000" w:fill="006850"/>
            <w:vAlign w:val="center"/>
            <w:hideMark/>
          </w:tcPr>
          <w:p w14:paraId="3E32C193"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Mes</w:t>
            </w:r>
          </w:p>
        </w:tc>
        <w:tc>
          <w:tcPr>
            <w:tcW w:w="2000" w:type="dxa"/>
            <w:gridSpan w:val="2"/>
            <w:tcBorders>
              <w:top w:val="single" w:sz="8" w:space="0" w:color="auto"/>
              <w:left w:val="single" w:sz="8" w:space="0" w:color="auto"/>
              <w:bottom w:val="nil"/>
              <w:right w:val="single" w:sz="8" w:space="0" w:color="auto"/>
            </w:tcBorders>
            <w:shd w:val="clear" w:color="000000" w:fill="006850"/>
            <w:vAlign w:val="center"/>
            <w:hideMark/>
          </w:tcPr>
          <w:p w14:paraId="3C3906C9"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 xml:space="preserve">Residuos </w:t>
            </w:r>
            <w:proofErr w:type="gramStart"/>
            <w:r w:rsidRPr="00452BFB">
              <w:rPr>
                <w:rFonts w:ascii="Arial Narrow" w:eastAsia="Times New Roman" w:hAnsi="Arial Narrow" w:cs="Calibri"/>
                <w:b/>
                <w:bCs/>
                <w:color w:val="FFFFFF"/>
                <w:sz w:val="20"/>
                <w:szCs w:val="20"/>
                <w:lang w:eastAsia="es-CO"/>
              </w:rPr>
              <w:t>Aprovechables  (</w:t>
            </w:r>
            <w:proofErr w:type="gramEnd"/>
            <w:r w:rsidRPr="00452BFB">
              <w:rPr>
                <w:rFonts w:ascii="Arial Narrow" w:eastAsia="Times New Roman" w:hAnsi="Arial Narrow" w:cs="Calibri"/>
                <w:b/>
                <w:bCs/>
                <w:color w:val="FFFFFF"/>
                <w:sz w:val="20"/>
                <w:szCs w:val="20"/>
                <w:lang w:eastAsia="es-CO"/>
              </w:rPr>
              <w:t>Kg)</w:t>
            </w:r>
          </w:p>
        </w:tc>
        <w:tc>
          <w:tcPr>
            <w:tcW w:w="2004" w:type="dxa"/>
            <w:gridSpan w:val="2"/>
            <w:tcBorders>
              <w:top w:val="single" w:sz="8" w:space="0" w:color="auto"/>
              <w:left w:val="single" w:sz="8" w:space="0" w:color="auto"/>
              <w:bottom w:val="nil"/>
              <w:right w:val="single" w:sz="8" w:space="0" w:color="auto"/>
            </w:tcBorders>
            <w:shd w:val="clear" w:color="000000" w:fill="006850"/>
            <w:vAlign w:val="center"/>
            <w:hideMark/>
          </w:tcPr>
          <w:p w14:paraId="72C61373"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Residuos No Aprovechables (Kg)</w:t>
            </w:r>
          </w:p>
        </w:tc>
        <w:tc>
          <w:tcPr>
            <w:tcW w:w="2000" w:type="dxa"/>
            <w:tcBorders>
              <w:top w:val="single" w:sz="8" w:space="0" w:color="auto"/>
              <w:left w:val="single" w:sz="8" w:space="0" w:color="auto"/>
              <w:bottom w:val="nil"/>
              <w:right w:val="nil"/>
            </w:tcBorders>
            <w:shd w:val="clear" w:color="000000" w:fill="006850"/>
            <w:vAlign w:val="center"/>
            <w:hideMark/>
          </w:tcPr>
          <w:p w14:paraId="33E51917"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roofErr w:type="gramStart"/>
            <w:r w:rsidRPr="00452BFB">
              <w:rPr>
                <w:rFonts w:ascii="Arial Narrow" w:eastAsia="Times New Roman" w:hAnsi="Arial Narrow" w:cs="Calibri"/>
                <w:b/>
                <w:bCs/>
                <w:color w:val="FFFFFF"/>
                <w:sz w:val="20"/>
                <w:szCs w:val="20"/>
                <w:lang w:eastAsia="es-CO"/>
              </w:rPr>
              <w:t>Total</w:t>
            </w:r>
            <w:proofErr w:type="gramEnd"/>
            <w:r w:rsidRPr="00452BFB">
              <w:rPr>
                <w:rFonts w:ascii="Arial Narrow" w:eastAsia="Times New Roman" w:hAnsi="Arial Narrow" w:cs="Calibri"/>
                <w:b/>
                <w:bCs/>
                <w:color w:val="FFFFFF"/>
                <w:sz w:val="20"/>
                <w:szCs w:val="20"/>
                <w:lang w:eastAsia="es-CO"/>
              </w:rPr>
              <w:t xml:space="preserve"> Generado 2024 (kg)</w:t>
            </w:r>
          </w:p>
        </w:tc>
        <w:tc>
          <w:tcPr>
            <w:tcW w:w="2000" w:type="dxa"/>
            <w:tcBorders>
              <w:top w:val="single" w:sz="8" w:space="0" w:color="auto"/>
              <w:left w:val="single" w:sz="8" w:space="0" w:color="auto"/>
              <w:bottom w:val="nil"/>
              <w:right w:val="nil"/>
            </w:tcBorders>
            <w:shd w:val="clear" w:color="000000" w:fill="006850"/>
            <w:vAlign w:val="center"/>
            <w:hideMark/>
          </w:tcPr>
          <w:p w14:paraId="77005A00"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roofErr w:type="gramStart"/>
            <w:r w:rsidRPr="00452BFB">
              <w:rPr>
                <w:rFonts w:ascii="Arial Narrow" w:eastAsia="Times New Roman" w:hAnsi="Arial Narrow" w:cs="Calibri"/>
                <w:b/>
                <w:bCs/>
                <w:color w:val="FFFFFF"/>
                <w:sz w:val="20"/>
                <w:szCs w:val="20"/>
                <w:lang w:eastAsia="es-CO"/>
              </w:rPr>
              <w:t>Total</w:t>
            </w:r>
            <w:proofErr w:type="gramEnd"/>
            <w:r w:rsidRPr="00452BFB">
              <w:rPr>
                <w:rFonts w:ascii="Arial Narrow" w:eastAsia="Times New Roman" w:hAnsi="Arial Narrow" w:cs="Calibri"/>
                <w:b/>
                <w:bCs/>
                <w:color w:val="FFFFFF"/>
                <w:sz w:val="20"/>
                <w:szCs w:val="20"/>
                <w:lang w:eastAsia="es-CO"/>
              </w:rPr>
              <w:t xml:space="preserve"> personas Mes (Un) </w:t>
            </w:r>
          </w:p>
        </w:tc>
        <w:tc>
          <w:tcPr>
            <w:tcW w:w="3560" w:type="dxa"/>
            <w:gridSpan w:val="2"/>
            <w:tcBorders>
              <w:top w:val="single" w:sz="8" w:space="0" w:color="auto"/>
              <w:left w:val="single" w:sz="8" w:space="0" w:color="auto"/>
              <w:bottom w:val="nil"/>
              <w:right w:val="single" w:sz="8" w:space="0" w:color="auto"/>
            </w:tcBorders>
            <w:shd w:val="clear" w:color="000000" w:fill="006850"/>
            <w:vAlign w:val="center"/>
            <w:hideMark/>
          </w:tcPr>
          <w:p w14:paraId="63899940"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kg/Per Mes</w:t>
            </w:r>
          </w:p>
        </w:tc>
      </w:tr>
      <w:tr w:rsidR="0058416D" w:rsidRPr="00452BFB" w14:paraId="49A29030"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2CBBDDDB"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Ene</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E3AD6E0"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1,10</w:t>
            </w:r>
          </w:p>
        </w:tc>
        <w:tc>
          <w:tcPr>
            <w:tcW w:w="2004" w:type="dxa"/>
            <w:gridSpan w:val="2"/>
            <w:tcBorders>
              <w:top w:val="single" w:sz="4" w:space="0" w:color="auto"/>
              <w:left w:val="single" w:sz="4" w:space="0" w:color="auto"/>
              <w:bottom w:val="single" w:sz="4" w:space="0" w:color="auto"/>
              <w:right w:val="single" w:sz="4" w:space="0" w:color="auto"/>
            </w:tcBorders>
            <w:noWrap/>
            <w:vAlign w:val="center"/>
            <w:hideMark/>
          </w:tcPr>
          <w:p w14:paraId="725231AE"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11,60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648C60A"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12,70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40E241C7"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3024875"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2,54</w:t>
            </w:r>
          </w:p>
        </w:tc>
      </w:tr>
      <w:tr w:rsidR="0058416D" w:rsidRPr="00452BFB" w14:paraId="365E35FF"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7C82598D"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lastRenderedPageBreak/>
              <w:t>Feb</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FB26771"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6,00</w:t>
            </w:r>
          </w:p>
        </w:tc>
        <w:tc>
          <w:tcPr>
            <w:tcW w:w="2004" w:type="dxa"/>
            <w:gridSpan w:val="2"/>
            <w:tcBorders>
              <w:top w:val="single" w:sz="4" w:space="0" w:color="auto"/>
              <w:left w:val="single" w:sz="4" w:space="0" w:color="auto"/>
              <w:bottom w:val="single" w:sz="4" w:space="0" w:color="auto"/>
              <w:right w:val="single" w:sz="4" w:space="0" w:color="auto"/>
            </w:tcBorders>
            <w:noWrap/>
            <w:vAlign w:val="center"/>
            <w:hideMark/>
          </w:tcPr>
          <w:p w14:paraId="6A371F35"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26,60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FB52731"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32,60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43AD7511"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070E716"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6,52</w:t>
            </w:r>
          </w:p>
        </w:tc>
      </w:tr>
      <w:tr w:rsidR="0058416D" w:rsidRPr="00452BFB" w14:paraId="47CD13E4"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574A4CFB"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Mar</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8780EC0"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2004" w:type="dxa"/>
            <w:gridSpan w:val="2"/>
            <w:tcBorders>
              <w:top w:val="single" w:sz="4" w:space="0" w:color="auto"/>
              <w:left w:val="single" w:sz="4" w:space="0" w:color="auto"/>
              <w:bottom w:val="single" w:sz="4" w:space="0" w:color="auto"/>
              <w:right w:val="single" w:sz="4" w:space="0" w:color="auto"/>
            </w:tcBorders>
            <w:noWrap/>
            <w:vAlign w:val="center"/>
            <w:hideMark/>
          </w:tcPr>
          <w:p w14:paraId="10DAC63A"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14,00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3F356D1"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14,00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19566F2A"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5,00</w:t>
            </w: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3F34C91"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2,80</w:t>
            </w:r>
          </w:p>
        </w:tc>
      </w:tr>
      <w:tr w:rsidR="0058416D" w:rsidRPr="00452BFB" w14:paraId="7AF27C16"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2180FB08"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Abr</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C2B1647"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1,00</w:t>
            </w:r>
          </w:p>
        </w:tc>
        <w:tc>
          <w:tcPr>
            <w:tcW w:w="2004" w:type="dxa"/>
            <w:gridSpan w:val="2"/>
            <w:tcBorders>
              <w:top w:val="single" w:sz="4" w:space="0" w:color="auto"/>
              <w:left w:val="single" w:sz="4" w:space="0" w:color="auto"/>
              <w:bottom w:val="single" w:sz="4" w:space="0" w:color="auto"/>
              <w:right w:val="single" w:sz="4" w:space="0" w:color="auto"/>
            </w:tcBorders>
            <w:noWrap/>
            <w:vAlign w:val="center"/>
            <w:hideMark/>
          </w:tcPr>
          <w:p w14:paraId="4C02A0B9"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159,35</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BDCA7A9"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160,35</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7B18B8AF"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4,00</w:t>
            </w: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E721DE9"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40,09</w:t>
            </w:r>
          </w:p>
        </w:tc>
      </w:tr>
      <w:tr w:rsidR="0058416D" w:rsidRPr="00452BFB" w14:paraId="734AF5CE"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438F4F5A"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May</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BE4172B"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2004" w:type="dxa"/>
            <w:gridSpan w:val="2"/>
            <w:tcBorders>
              <w:top w:val="single" w:sz="4" w:space="0" w:color="auto"/>
              <w:left w:val="single" w:sz="4" w:space="0" w:color="auto"/>
              <w:bottom w:val="single" w:sz="4" w:space="0" w:color="auto"/>
              <w:right w:val="single" w:sz="4" w:space="0" w:color="auto"/>
            </w:tcBorders>
            <w:noWrap/>
            <w:vAlign w:val="center"/>
            <w:hideMark/>
          </w:tcPr>
          <w:p w14:paraId="2859C6E8"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55,00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730768B"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55,00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3940782E"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4,00</w:t>
            </w: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94F53B3"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13,75</w:t>
            </w:r>
          </w:p>
        </w:tc>
      </w:tr>
      <w:tr w:rsidR="0058416D" w:rsidRPr="00452BFB" w14:paraId="7E9851AF"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1DC4E2BD"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Jun</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53B2CBA"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0,00</w:t>
            </w:r>
          </w:p>
        </w:tc>
        <w:tc>
          <w:tcPr>
            <w:tcW w:w="2004" w:type="dxa"/>
            <w:gridSpan w:val="2"/>
            <w:tcBorders>
              <w:top w:val="single" w:sz="4" w:space="0" w:color="auto"/>
              <w:left w:val="single" w:sz="4" w:space="0" w:color="auto"/>
              <w:bottom w:val="single" w:sz="4" w:space="0" w:color="auto"/>
              <w:right w:val="single" w:sz="4" w:space="0" w:color="auto"/>
            </w:tcBorders>
            <w:noWrap/>
            <w:vAlign w:val="center"/>
            <w:hideMark/>
          </w:tcPr>
          <w:p w14:paraId="6A2F9AA8"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26,00</w:t>
            </w: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F4D1CFC"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26,00</w:t>
            </w: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0C5DD65A"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4,00</w:t>
            </w: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6F4F644" w14:textId="77777777" w:rsidR="0058416D" w:rsidRPr="00452BFB" w:rsidRDefault="0058416D" w:rsidP="0058416D">
            <w:pPr>
              <w:spacing w:after="0" w:line="240" w:lineRule="auto"/>
              <w:jc w:val="center"/>
              <w:rPr>
                <w:rFonts w:ascii="Arial Narrow" w:eastAsia="Times New Roman" w:hAnsi="Arial Narrow" w:cs="Calibri"/>
                <w:color w:val="000000"/>
                <w:sz w:val="16"/>
                <w:szCs w:val="16"/>
                <w:lang w:eastAsia="es-CO"/>
              </w:rPr>
            </w:pPr>
            <w:r w:rsidRPr="00452BFB">
              <w:rPr>
                <w:rFonts w:ascii="Arial Narrow" w:eastAsia="Times New Roman" w:hAnsi="Arial Narrow" w:cs="Calibri"/>
                <w:color w:val="000000"/>
                <w:sz w:val="16"/>
                <w:szCs w:val="16"/>
                <w:lang w:eastAsia="es-CO"/>
              </w:rPr>
              <w:t>6,50</w:t>
            </w:r>
          </w:p>
        </w:tc>
      </w:tr>
      <w:tr w:rsidR="0058416D" w:rsidRPr="00452BFB" w14:paraId="27ECE32B"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3482B59D"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Jul</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57E1870"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
        </w:tc>
        <w:tc>
          <w:tcPr>
            <w:tcW w:w="2004"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17C3058"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4576787"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182B6B6E"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4C51614"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r>
      <w:tr w:rsidR="0058416D" w:rsidRPr="00452BFB" w14:paraId="4C1AE83D"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45D3C3A9"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roofErr w:type="spellStart"/>
            <w:r w:rsidRPr="00452BFB">
              <w:rPr>
                <w:rFonts w:ascii="Arial Narrow" w:eastAsia="Times New Roman" w:hAnsi="Arial Narrow" w:cs="Calibri"/>
                <w:b/>
                <w:bCs/>
                <w:color w:val="FFFFFF"/>
                <w:sz w:val="20"/>
                <w:szCs w:val="20"/>
                <w:lang w:eastAsia="es-CO"/>
              </w:rPr>
              <w:t>Ago</w:t>
            </w:r>
            <w:proofErr w:type="spellEnd"/>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805F878"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
        </w:tc>
        <w:tc>
          <w:tcPr>
            <w:tcW w:w="2004"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819F7C6"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7433B27"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594100F0"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DCDD2C0"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r>
      <w:tr w:rsidR="0058416D" w:rsidRPr="00452BFB" w14:paraId="20396796"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3F4C59DB"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roofErr w:type="spellStart"/>
            <w:r w:rsidRPr="00452BFB">
              <w:rPr>
                <w:rFonts w:ascii="Arial Narrow" w:eastAsia="Times New Roman" w:hAnsi="Arial Narrow" w:cs="Calibri"/>
                <w:b/>
                <w:bCs/>
                <w:color w:val="FFFFFF"/>
                <w:sz w:val="20"/>
                <w:szCs w:val="20"/>
                <w:lang w:eastAsia="es-CO"/>
              </w:rPr>
              <w:t>Sep</w:t>
            </w:r>
            <w:proofErr w:type="spellEnd"/>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F1FFD66" w14:textId="19FE5C6D"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
        </w:tc>
        <w:tc>
          <w:tcPr>
            <w:tcW w:w="2004"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9491FE6"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5599F7C"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1A48253A"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CC8D8FE"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r>
      <w:tr w:rsidR="0058416D" w:rsidRPr="00452BFB" w14:paraId="4EE75C0B"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55479AC4"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Oct</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70930AA" w14:textId="3A1F6C03"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
        </w:tc>
        <w:tc>
          <w:tcPr>
            <w:tcW w:w="2004"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69CACF7"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3A47D4F"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noWrap/>
            <w:vAlign w:val="center"/>
            <w:hideMark/>
          </w:tcPr>
          <w:p w14:paraId="08682A07"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F20F86E"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r>
      <w:tr w:rsidR="0058416D" w:rsidRPr="00452BFB" w14:paraId="7F17ABA5"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1CC2E1CC"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Nov</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B5D13BE"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
        </w:tc>
        <w:tc>
          <w:tcPr>
            <w:tcW w:w="2004"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CCB488D"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DAB0BAF"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5EC16D6"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D34D68D"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r>
      <w:tr w:rsidR="0058416D" w:rsidRPr="00452BFB" w14:paraId="040745CC" w14:textId="77777777" w:rsidTr="0058416D">
        <w:trPr>
          <w:trHeight w:val="300"/>
        </w:trPr>
        <w:tc>
          <w:tcPr>
            <w:tcW w:w="540" w:type="dxa"/>
            <w:gridSpan w:val="2"/>
            <w:tcBorders>
              <w:top w:val="single" w:sz="8" w:space="0" w:color="auto"/>
              <w:left w:val="single" w:sz="8" w:space="0" w:color="auto"/>
              <w:bottom w:val="single" w:sz="8" w:space="0" w:color="auto"/>
              <w:right w:val="nil"/>
            </w:tcBorders>
            <w:shd w:val="clear" w:color="000000" w:fill="006850"/>
            <w:noWrap/>
            <w:vAlign w:val="center"/>
            <w:hideMark/>
          </w:tcPr>
          <w:p w14:paraId="4A20E3A2"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Dic</w:t>
            </w:r>
          </w:p>
        </w:tc>
        <w:tc>
          <w:tcPr>
            <w:tcW w:w="200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AC9A015"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p>
        </w:tc>
        <w:tc>
          <w:tcPr>
            <w:tcW w:w="2004"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40F247D"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3F7A7C0"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20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EEB5082"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c>
          <w:tcPr>
            <w:tcW w:w="3560" w:type="dxa"/>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47C6A50" w14:textId="77777777" w:rsidR="0058416D" w:rsidRPr="00452BFB" w:rsidRDefault="0058416D" w:rsidP="0058416D">
            <w:pPr>
              <w:spacing w:after="0" w:line="240" w:lineRule="auto"/>
              <w:jc w:val="center"/>
              <w:rPr>
                <w:rFonts w:ascii="Times New Roman" w:eastAsia="Times New Roman" w:hAnsi="Times New Roman" w:cs="Times New Roman"/>
                <w:sz w:val="20"/>
                <w:szCs w:val="20"/>
                <w:lang w:eastAsia="es-CO"/>
              </w:rPr>
            </w:pPr>
          </w:p>
        </w:tc>
      </w:tr>
      <w:tr w:rsidR="0058416D" w:rsidRPr="00452BFB" w14:paraId="12721C01" w14:textId="77777777" w:rsidTr="0058416D">
        <w:trPr>
          <w:trHeight w:val="300"/>
        </w:trPr>
        <w:tc>
          <w:tcPr>
            <w:tcW w:w="540"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60D6892"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Tot</w:t>
            </w:r>
          </w:p>
        </w:tc>
        <w:tc>
          <w:tcPr>
            <w:tcW w:w="2000" w:type="dxa"/>
            <w:gridSpan w:val="2"/>
            <w:tcBorders>
              <w:top w:val="nil"/>
              <w:left w:val="single" w:sz="8" w:space="0" w:color="auto"/>
              <w:bottom w:val="single" w:sz="8" w:space="0" w:color="auto"/>
              <w:right w:val="single" w:sz="8" w:space="0" w:color="auto"/>
            </w:tcBorders>
            <w:shd w:val="clear" w:color="000000" w:fill="006850"/>
            <w:noWrap/>
            <w:vAlign w:val="center"/>
            <w:hideMark/>
          </w:tcPr>
          <w:p w14:paraId="6B716B20"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8,10</w:t>
            </w:r>
          </w:p>
        </w:tc>
        <w:tc>
          <w:tcPr>
            <w:tcW w:w="2004" w:type="dxa"/>
            <w:gridSpan w:val="2"/>
            <w:tcBorders>
              <w:top w:val="nil"/>
              <w:left w:val="single" w:sz="8" w:space="0" w:color="auto"/>
              <w:bottom w:val="single" w:sz="8" w:space="0" w:color="auto"/>
              <w:right w:val="single" w:sz="8" w:space="0" w:color="auto"/>
            </w:tcBorders>
            <w:shd w:val="clear" w:color="000000" w:fill="006850"/>
            <w:noWrap/>
            <w:vAlign w:val="center"/>
            <w:hideMark/>
          </w:tcPr>
          <w:p w14:paraId="79278C67"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292,55</w:t>
            </w:r>
          </w:p>
        </w:tc>
        <w:tc>
          <w:tcPr>
            <w:tcW w:w="2000" w:type="dxa"/>
            <w:tcBorders>
              <w:top w:val="nil"/>
              <w:left w:val="single" w:sz="8" w:space="0" w:color="auto"/>
              <w:bottom w:val="single" w:sz="8" w:space="0" w:color="auto"/>
              <w:right w:val="nil"/>
            </w:tcBorders>
            <w:shd w:val="clear" w:color="000000" w:fill="006850"/>
            <w:noWrap/>
            <w:vAlign w:val="center"/>
            <w:hideMark/>
          </w:tcPr>
          <w:p w14:paraId="7D424D44"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300,65</w:t>
            </w:r>
          </w:p>
        </w:tc>
        <w:tc>
          <w:tcPr>
            <w:tcW w:w="2000" w:type="dxa"/>
            <w:tcBorders>
              <w:top w:val="nil"/>
              <w:left w:val="single" w:sz="8" w:space="0" w:color="auto"/>
              <w:bottom w:val="single" w:sz="8" w:space="0" w:color="auto"/>
              <w:right w:val="nil"/>
            </w:tcBorders>
            <w:shd w:val="clear" w:color="000000" w:fill="006850"/>
            <w:noWrap/>
            <w:vAlign w:val="center"/>
            <w:hideMark/>
          </w:tcPr>
          <w:p w14:paraId="739B21A9"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27,00</w:t>
            </w:r>
          </w:p>
        </w:tc>
        <w:tc>
          <w:tcPr>
            <w:tcW w:w="3560" w:type="dxa"/>
            <w:gridSpan w:val="2"/>
            <w:tcBorders>
              <w:top w:val="nil"/>
              <w:left w:val="single" w:sz="8" w:space="0" w:color="auto"/>
              <w:bottom w:val="single" w:sz="8" w:space="0" w:color="auto"/>
              <w:right w:val="single" w:sz="8" w:space="0" w:color="auto"/>
            </w:tcBorders>
            <w:shd w:val="clear" w:color="000000" w:fill="006850"/>
            <w:noWrap/>
            <w:vAlign w:val="center"/>
            <w:hideMark/>
          </w:tcPr>
          <w:p w14:paraId="21674942"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72,20</w:t>
            </w:r>
          </w:p>
        </w:tc>
      </w:tr>
      <w:tr w:rsidR="0058416D" w:rsidRPr="00452BFB" w14:paraId="264EE1CA" w14:textId="77777777" w:rsidTr="0058416D">
        <w:trPr>
          <w:trHeight w:val="300"/>
        </w:trPr>
        <w:tc>
          <w:tcPr>
            <w:tcW w:w="540"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3EA92097" w14:textId="77777777" w:rsidR="0058416D" w:rsidRPr="00452BFB" w:rsidRDefault="0058416D" w:rsidP="0058416D">
            <w:pPr>
              <w:spacing w:after="0" w:line="240" w:lineRule="auto"/>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Pro</w:t>
            </w:r>
          </w:p>
        </w:tc>
        <w:tc>
          <w:tcPr>
            <w:tcW w:w="2000"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79540C9B"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1,35</w:t>
            </w:r>
          </w:p>
        </w:tc>
        <w:tc>
          <w:tcPr>
            <w:tcW w:w="2004"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87488A7"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48,76</w:t>
            </w:r>
          </w:p>
        </w:tc>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19AB2957"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50,11</w:t>
            </w:r>
          </w:p>
        </w:tc>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565DAAB2"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4,50</w:t>
            </w:r>
          </w:p>
        </w:tc>
        <w:tc>
          <w:tcPr>
            <w:tcW w:w="3560" w:type="dxa"/>
            <w:gridSpan w:val="2"/>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26A626D" w14:textId="77777777" w:rsidR="0058416D" w:rsidRPr="00452BFB" w:rsidRDefault="0058416D" w:rsidP="0058416D">
            <w:pPr>
              <w:spacing w:after="0" w:line="240" w:lineRule="auto"/>
              <w:jc w:val="center"/>
              <w:rPr>
                <w:rFonts w:ascii="Arial Narrow" w:eastAsia="Times New Roman" w:hAnsi="Arial Narrow" w:cs="Calibri"/>
                <w:b/>
                <w:bCs/>
                <w:color w:val="FFFFFF"/>
                <w:sz w:val="16"/>
                <w:szCs w:val="16"/>
                <w:lang w:eastAsia="es-CO"/>
              </w:rPr>
            </w:pPr>
            <w:r w:rsidRPr="00452BFB">
              <w:rPr>
                <w:rFonts w:ascii="Arial Narrow" w:eastAsia="Times New Roman" w:hAnsi="Arial Narrow" w:cs="Calibri"/>
                <w:b/>
                <w:bCs/>
                <w:color w:val="FFFFFF"/>
                <w:sz w:val="16"/>
                <w:szCs w:val="16"/>
                <w:lang w:eastAsia="es-CO"/>
              </w:rPr>
              <w:t>12,03</w:t>
            </w:r>
          </w:p>
        </w:tc>
      </w:tr>
    </w:tbl>
    <w:p w14:paraId="257DB3E1" w14:textId="4CFBF90C" w:rsidR="007879AD" w:rsidRPr="00452BFB" w:rsidRDefault="007879AD" w:rsidP="00452BFB">
      <w:pPr>
        <w:rPr>
          <w:rFonts w:ascii="Arial Narrow" w:hAnsi="Arial Narrow"/>
          <w:b/>
          <w:bCs/>
          <w:sz w:val="32"/>
          <w:szCs w:val="32"/>
        </w:rPr>
      </w:pPr>
    </w:p>
    <w:p w14:paraId="366A02A8" w14:textId="6B466092" w:rsidR="007879AD" w:rsidRPr="007879AD" w:rsidRDefault="00452BFB" w:rsidP="007879AD">
      <w:pPr>
        <w:pStyle w:val="Prrafodelista"/>
        <w:numPr>
          <w:ilvl w:val="0"/>
          <w:numId w:val="1"/>
        </w:numPr>
        <w:rPr>
          <w:rFonts w:ascii="Arial Narrow" w:hAnsi="Arial Narrow"/>
          <w:b/>
          <w:bCs/>
          <w:sz w:val="32"/>
          <w:szCs w:val="32"/>
        </w:rPr>
      </w:pPr>
      <w:r w:rsidRPr="00452BFB">
        <w:rPr>
          <w:rFonts w:ascii="Times New Roman" w:eastAsia="Times New Roman" w:hAnsi="Times New Roman" w:cs="Times New Roman"/>
          <w:noProof/>
          <w:sz w:val="24"/>
          <w:szCs w:val="24"/>
          <w:lang w:eastAsia="es-CO"/>
        </w:rPr>
        <w:lastRenderedPageBreak/>
        <w:drawing>
          <wp:anchor distT="0" distB="0" distL="114300" distR="114300" simplePos="0" relativeHeight="251660288" behindDoc="0" locked="0" layoutInCell="1" allowOverlap="1" wp14:anchorId="024A3878" wp14:editId="41E0540A">
            <wp:simplePos x="0" y="0"/>
            <wp:positionH relativeFrom="margin">
              <wp:posOffset>-422910</wp:posOffset>
            </wp:positionH>
            <wp:positionV relativeFrom="paragraph">
              <wp:posOffset>629285</wp:posOffset>
            </wp:positionV>
            <wp:extent cx="3895725" cy="2167890"/>
            <wp:effectExtent l="0" t="0" r="9525" b="3810"/>
            <wp:wrapSquare wrapText="bothSides"/>
            <wp:docPr id="264597501"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95725" cy="21678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879AD" w:rsidRPr="007879AD">
        <w:rPr>
          <w:rFonts w:ascii="Arial Narrow" w:hAnsi="Arial Narrow"/>
          <w:b/>
          <w:bCs/>
          <w:sz w:val="32"/>
          <w:szCs w:val="32"/>
        </w:rPr>
        <w:t>COMPORTAMIENTO</w:t>
      </w:r>
    </w:p>
    <w:p w14:paraId="4008DE5F" w14:textId="350A4F54" w:rsidR="00452BFB" w:rsidRDefault="0058416D" w:rsidP="007879AD">
      <w:pPr>
        <w:spacing w:after="0" w:line="240" w:lineRule="auto"/>
        <w:rPr>
          <w:rFonts w:ascii="Times New Roman" w:eastAsia="Times New Roman" w:hAnsi="Times New Roman" w:cs="Times New Roman"/>
          <w:sz w:val="24"/>
          <w:szCs w:val="24"/>
          <w:lang w:eastAsia="es-CO"/>
        </w:rPr>
      </w:pPr>
      <w:r w:rsidRPr="002D3947">
        <w:rPr>
          <w:rFonts w:ascii="Arial Narrow" w:hAnsi="Arial Narrow"/>
          <w:b/>
          <w:bCs/>
          <w:i/>
          <w:iCs/>
          <w:sz w:val="20"/>
          <w:szCs w:val="20"/>
        </w:rPr>
        <w:t>Gráfica 1. Generación de residuos Aprovechables Vs No aprovechables 2024</w:t>
      </w:r>
    </w:p>
    <w:p w14:paraId="2E68FB22" w14:textId="18DBC0DD" w:rsidR="00452BFB" w:rsidRDefault="00452BFB" w:rsidP="007879AD">
      <w:pPr>
        <w:spacing w:after="0" w:line="240" w:lineRule="auto"/>
        <w:rPr>
          <w:rFonts w:ascii="Times New Roman" w:eastAsia="Times New Roman" w:hAnsi="Times New Roman" w:cs="Times New Roman"/>
          <w:sz w:val="24"/>
          <w:szCs w:val="24"/>
          <w:lang w:eastAsia="es-CO"/>
        </w:rPr>
      </w:pPr>
    </w:p>
    <w:p w14:paraId="164D37A8"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2546C86E"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08377200"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4320160F"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7D237342" w14:textId="1DB3F757" w:rsidR="0058416D" w:rsidRDefault="0058416D" w:rsidP="007879AD">
      <w:pPr>
        <w:spacing w:after="0" w:line="240" w:lineRule="auto"/>
        <w:rPr>
          <w:rFonts w:ascii="Times New Roman" w:eastAsia="Times New Roman" w:hAnsi="Times New Roman" w:cs="Times New Roman"/>
          <w:sz w:val="24"/>
          <w:szCs w:val="24"/>
          <w:lang w:eastAsia="es-CO"/>
        </w:rPr>
      </w:pPr>
    </w:p>
    <w:p w14:paraId="0ED3F9AC" w14:textId="23D0D7BB" w:rsidR="0058416D" w:rsidRDefault="0058416D" w:rsidP="007879AD">
      <w:pPr>
        <w:spacing w:after="0" w:line="240" w:lineRule="auto"/>
        <w:rPr>
          <w:rFonts w:ascii="Times New Roman" w:eastAsia="Times New Roman" w:hAnsi="Times New Roman" w:cs="Times New Roman"/>
          <w:sz w:val="24"/>
          <w:szCs w:val="24"/>
          <w:lang w:eastAsia="es-CO"/>
        </w:rPr>
      </w:pPr>
    </w:p>
    <w:p w14:paraId="19D2349E" w14:textId="6FFE7442" w:rsidR="0058416D" w:rsidRDefault="0058416D" w:rsidP="007879AD">
      <w:pPr>
        <w:spacing w:after="0" w:line="240" w:lineRule="auto"/>
        <w:rPr>
          <w:rFonts w:ascii="Times New Roman" w:eastAsia="Times New Roman" w:hAnsi="Times New Roman" w:cs="Times New Roman"/>
          <w:sz w:val="24"/>
          <w:szCs w:val="24"/>
          <w:lang w:eastAsia="es-CO"/>
        </w:rPr>
      </w:pPr>
    </w:p>
    <w:p w14:paraId="2213C007" w14:textId="70428367" w:rsidR="0058416D" w:rsidRDefault="0058416D" w:rsidP="007879AD">
      <w:pPr>
        <w:spacing w:after="0" w:line="240" w:lineRule="auto"/>
        <w:rPr>
          <w:rFonts w:ascii="Times New Roman" w:eastAsia="Times New Roman" w:hAnsi="Times New Roman" w:cs="Times New Roman"/>
          <w:sz w:val="24"/>
          <w:szCs w:val="24"/>
          <w:lang w:eastAsia="es-CO"/>
        </w:rPr>
      </w:pPr>
    </w:p>
    <w:p w14:paraId="14CA5812" w14:textId="2B2169C4" w:rsidR="0058416D" w:rsidRDefault="0058416D" w:rsidP="007879AD">
      <w:pPr>
        <w:spacing w:after="0" w:line="240" w:lineRule="auto"/>
        <w:rPr>
          <w:rFonts w:ascii="Times New Roman" w:eastAsia="Times New Roman" w:hAnsi="Times New Roman" w:cs="Times New Roman"/>
          <w:sz w:val="24"/>
          <w:szCs w:val="24"/>
          <w:lang w:eastAsia="es-CO"/>
        </w:rPr>
      </w:pPr>
    </w:p>
    <w:p w14:paraId="50C2AC2A" w14:textId="58C6E4D4" w:rsidR="00452BFB" w:rsidRDefault="00452BFB" w:rsidP="007879AD">
      <w:pPr>
        <w:spacing w:after="0" w:line="240" w:lineRule="auto"/>
        <w:rPr>
          <w:rFonts w:ascii="Times New Roman" w:eastAsia="Times New Roman" w:hAnsi="Times New Roman" w:cs="Times New Roman"/>
          <w:sz w:val="24"/>
          <w:szCs w:val="24"/>
          <w:lang w:eastAsia="es-CO"/>
        </w:rPr>
      </w:pPr>
    </w:p>
    <w:p w14:paraId="336D7CF3" w14:textId="3F4A0B6F" w:rsidR="0058416D" w:rsidRDefault="0058416D" w:rsidP="007879AD">
      <w:pPr>
        <w:spacing w:after="0" w:line="240" w:lineRule="auto"/>
        <w:rPr>
          <w:rFonts w:ascii="Times New Roman" w:eastAsia="Times New Roman" w:hAnsi="Times New Roman" w:cs="Times New Roman"/>
          <w:sz w:val="24"/>
          <w:szCs w:val="24"/>
          <w:lang w:eastAsia="es-CO"/>
        </w:rPr>
      </w:pPr>
    </w:p>
    <w:p w14:paraId="05A85F8A" w14:textId="11950B04" w:rsidR="0058416D" w:rsidRDefault="0058416D" w:rsidP="007879AD">
      <w:pPr>
        <w:spacing w:after="0" w:line="240" w:lineRule="auto"/>
        <w:rPr>
          <w:rFonts w:ascii="Times New Roman" w:eastAsia="Times New Roman" w:hAnsi="Times New Roman" w:cs="Times New Roman"/>
          <w:sz w:val="24"/>
          <w:szCs w:val="24"/>
          <w:lang w:eastAsia="es-CO"/>
        </w:rPr>
      </w:pPr>
    </w:p>
    <w:p w14:paraId="748997BD"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0BBDBDD0" w14:textId="78EF919A" w:rsidR="0058416D" w:rsidRPr="0058416D" w:rsidRDefault="0058416D" w:rsidP="0058416D">
      <w:pPr>
        <w:rPr>
          <w:rFonts w:ascii="Arial Narrow" w:hAnsi="Arial Narrow"/>
          <w:b/>
          <w:bCs/>
          <w:i/>
          <w:iCs/>
          <w:sz w:val="24"/>
          <w:szCs w:val="24"/>
        </w:rPr>
      </w:pPr>
      <w:r w:rsidRPr="0058416D">
        <w:rPr>
          <w:rFonts w:ascii="Times New Roman" w:eastAsia="Times New Roman" w:hAnsi="Times New Roman" w:cs="Times New Roman"/>
          <w:b/>
          <w:bCs/>
          <w:i/>
          <w:iCs/>
          <w:noProof/>
          <w:sz w:val="24"/>
          <w:szCs w:val="24"/>
          <w:lang w:eastAsia="es-CO"/>
        </w:rPr>
        <mc:AlternateContent>
          <mc:Choice Requires="wps">
            <w:drawing>
              <wp:anchor distT="45720" distB="45720" distL="114300" distR="114300" simplePos="0" relativeHeight="251659264" behindDoc="1" locked="0" layoutInCell="1" allowOverlap="1" wp14:anchorId="48979491" wp14:editId="2D1D4A7F">
                <wp:simplePos x="0" y="0"/>
                <wp:positionH relativeFrom="margin">
                  <wp:posOffset>3832225</wp:posOffset>
                </wp:positionH>
                <wp:positionV relativeFrom="paragraph">
                  <wp:posOffset>203200</wp:posOffset>
                </wp:positionV>
                <wp:extent cx="4897755" cy="1486535"/>
                <wp:effectExtent l="0" t="0" r="17145" b="18415"/>
                <wp:wrapTight wrapText="bothSides">
                  <wp:wrapPolygon edited="0">
                    <wp:start x="0" y="0"/>
                    <wp:lineTo x="0" y="21591"/>
                    <wp:lineTo x="21592" y="21591"/>
                    <wp:lineTo x="21592" y="0"/>
                    <wp:lineTo x="0" y="0"/>
                  </wp:wrapPolygon>
                </wp:wrapTight>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7755" cy="1486535"/>
                        </a:xfrm>
                        <a:prstGeom prst="rect">
                          <a:avLst/>
                        </a:prstGeom>
                        <a:solidFill>
                          <a:srgbClr val="FFFFFF"/>
                        </a:solidFill>
                        <a:ln w="9525">
                          <a:solidFill>
                            <a:srgbClr val="000000"/>
                          </a:solidFill>
                          <a:miter lim="800000"/>
                          <a:headEnd/>
                          <a:tailEnd/>
                        </a:ln>
                      </wps:spPr>
                      <wps:txbx>
                        <w:txbxContent>
                          <w:p w14:paraId="257F4C0B" w14:textId="44F84156" w:rsidR="0035115A" w:rsidRPr="00AE62CD" w:rsidRDefault="0035115A" w:rsidP="00B228C1">
                            <w:pPr>
                              <w:jc w:val="both"/>
                            </w:pPr>
                            <w:r w:rsidRPr="0035115A">
                              <w:rPr>
                                <w:b/>
                                <w:bCs/>
                              </w:rPr>
                              <w:t>CONCLUSIÓN</w:t>
                            </w:r>
                            <w:r w:rsidR="00B228C1">
                              <w:rPr>
                                <w:b/>
                                <w:bCs/>
                              </w:rPr>
                              <w:t>:</w:t>
                            </w:r>
                            <w:r w:rsidR="00AE62CD">
                              <w:rPr>
                                <w:b/>
                                <w:bCs/>
                              </w:rPr>
                              <w:t xml:space="preserve"> </w:t>
                            </w:r>
                            <w:r w:rsidR="00B228C1" w:rsidRPr="00B228C1">
                              <w:t>En el análisis del comportamiento trimestral del programa durante los dos primeros trimestres de 2024, se observó que en el primer trimestre la generación de residuos se mantuvo por debajo del rango trimestral establecido. Sin embargo, en el segundo trimestre la generación aumentó a 60,34 kg/per, superando el límite estipulado</w:t>
                            </w:r>
                            <w:r w:rsidR="00B228C1">
                              <w:t xml:space="preserve">, con una generación 72,20 kg/per semestral de </w:t>
                            </w:r>
                            <w:r w:rsidR="00B228C1" w:rsidRPr="00B228C1">
                              <w:t xml:space="preserve">Este incremento representa una alerta </w:t>
                            </w:r>
                            <w:r w:rsidR="00C83016">
                              <w:t xml:space="preserve">para reducir </w:t>
                            </w:r>
                            <w:r w:rsidR="00B228C1" w:rsidRPr="00B228C1">
                              <w:t>la generación de residuos y garanticen el cumplimiento de la meta establecida</w:t>
                            </w:r>
                            <w:r w:rsidR="00B228C1">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979491" id="_x0000_t202" coordsize="21600,21600" o:spt="202" path="m,l,21600r21600,l21600,xe">
                <v:stroke joinstyle="miter"/>
                <v:path gradientshapeok="t" o:connecttype="rect"/>
              </v:shapetype>
              <v:shape id="Cuadro de texto 2" o:spid="_x0000_s1026" type="#_x0000_t202" style="position:absolute;margin-left:301.75pt;margin-top:16pt;width:385.65pt;height:117.05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">
                <v:textbox>
                  <w:txbxContent>
                    <w:p w14:paraId="257F4C0B" w14:textId="44F84156" w:rsidR="0035115A" w:rsidRPr="00AE62CD" w:rsidRDefault="0035115A" w:rsidP="00B228C1">
                      <w:pPr>
                        <w:jc w:val="both"/>
                      </w:pPr>
                      <w:r w:rsidRPr="0035115A">
                        <w:rPr>
                          <w:b/>
                          <w:bCs/>
                        </w:rPr>
                        <w:t>CONCLUSIÓN</w:t>
                      </w:r>
                      <w:r w:rsidR="00B228C1">
                        <w:rPr>
                          <w:b/>
                          <w:bCs/>
                        </w:rPr>
                        <w:t>:</w:t>
                      </w:r>
                      <w:r w:rsidR="00AE62CD">
                        <w:rPr>
                          <w:b/>
                          <w:bCs/>
                        </w:rPr>
                        <w:t xml:space="preserve"> </w:t>
                      </w:r>
                      <w:r w:rsidR="00B228C1" w:rsidRPr="00B228C1">
                        <w:t>En el análisis del comportamiento trimestral del programa durante los dos primeros trimestres de 2024, se observó que en el primer trimestre la generación de residuos se mantuvo por debajo del rango trimestral establecido. Sin embargo, en el segundo trimestre la generación aumentó a 60,34 kg/per, superando el límite estipulado</w:t>
                      </w:r>
                      <w:r w:rsidR="00B228C1">
                        <w:t xml:space="preserve">, con una generación 72,20 kg/per semestral de </w:t>
                      </w:r>
                      <w:r w:rsidR="00B228C1" w:rsidRPr="00B228C1">
                        <w:t xml:space="preserve">Este incremento representa una alerta </w:t>
                      </w:r>
                      <w:r w:rsidR="00C83016">
                        <w:t xml:space="preserve">para reducir </w:t>
                      </w:r>
                      <w:r w:rsidR="00B228C1" w:rsidRPr="00B228C1">
                        <w:t>la generación de residuos y garanticen el cumplimiento de la meta establecida</w:t>
                      </w:r>
                      <w:r w:rsidR="00B228C1">
                        <w:t>.</w:t>
                      </w:r>
                    </w:p>
                  </w:txbxContent>
                </v:textbox>
                <w10:wrap type="tight" anchorx="margin"/>
              </v:shape>
            </w:pict>
          </mc:Fallback>
        </mc:AlternateContent>
      </w:r>
      <w:r w:rsidRPr="0058416D">
        <w:rPr>
          <w:rFonts w:ascii="Times New Roman" w:eastAsia="Times New Roman" w:hAnsi="Times New Roman" w:cs="Times New Roman"/>
          <w:b/>
          <w:bCs/>
          <w:i/>
          <w:iCs/>
          <w:sz w:val="24"/>
          <w:szCs w:val="24"/>
          <w:lang w:eastAsia="es-CO"/>
        </w:rPr>
        <w:t>T</w:t>
      </w:r>
      <w:r w:rsidRPr="002D3947">
        <w:rPr>
          <w:rFonts w:ascii="Arial Narrow" w:hAnsi="Arial Narrow"/>
          <w:b/>
          <w:bCs/>
          <w:i/>
          <w:iCs/>
          <w:sz w:val="24"/>
          <w:szCs w:val="24"/>
        </w:rPr>
        <w:t>abla 3. Generación Trimestral de Residuos</w:t>
      </w:r>
    </w:p>
    <w:tbl>
      <w:tblPr>
        <w:tblpPr w:leftFromText="141" w:rightFromText="141" w:vertAnchor="text" w:horzAnchor="page" w:tblpX="706" w:tblpY="131"/>
        <w:tblW w:w="6641" w:type="dxa"/>
        <w:tblCellMar>
          <w:top w:w="15" w:type="dxa"/>
          <w:left w:w="70" w:type="dxa"/>
          <w:bottom w:w="15" w:type="dxa"/>
          <w:right w:w="70" w:type="dxa"/>
        </w:tblCellMar>
        <w:tblLook w:val="04A0" w:firstRow="1" w:lastRow="0" w:firstColumn="1" w:lastColumn="0" w:noHBand="0" w:noVBand="1"/>
      </w:tblPr>
      <w:tblGrid>
        <w:gridCol w:w="571"/>
        <w:gridCol w:w="1179"/>
        <w:gridCol w:w="1354"/>
        <w:gridCol w:w="1179"/>
        <w:gridCol w:w="1179"/>
        <w:gridCol w:w="1179"/>
      </w:tblGrid>
      <w:tr w:rsidR="0058416D" w:rsidRPr="00452BFB" w14:paraId="765D2D9F" w14:textId="77777777" w:rsidTr="0058416D">
        <w:trPr>
          <w:trHeight w:val="522"/>
        </w:trPr>
        <w:tc>
          <w:tcPr>
            <w:tcW w:w="571" w:type="dxa"/>
            <w:tcBorders>
              <w:top w:val="nil"/>
              <w:left w:val="nil"/>
              <w:bottom w:val="single" w:sz="8" w:space="0" w:color="auto"/>
              <w:right w:val="nil"/>
            </w:tcBorders>
            <w:shd w:val="clear" w:color="000000" w:fill="006850"/>
            <w:vAlign w:val="center"/>
            <w:hideMark/>
          </w:tcPr>
          <w:p w14:paraId="283326CD"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Año</w:t>
            </w:r>
          </w:p>
        </w:tc>
        <w:tc>
          <w:tcPr>
            <w:tcW w:w="1179" w:type="dxa"/>
            <w:tcBorders>
              <w:top w:val="nil"/>
              <w:left w:val="nil"/>
              <w:bottom w:val="single" w:sz="8" w:space="0" w:color="auto"/>
              <w:right w:val="nil"/>
            </w:tcBorders>
            <w:shd w:val="clear" w:color="000000" w:fill="006850"/>
            <w:vAlign w:val="center"/>
            <w:hideMark/>
          </w:tcPr>
          <w:p w14:paraId="4D6454D9"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Rango Generación Trimestral</w:t>
            </w:r>
          </w:p>
        </w:tc>
        <w:tc>
          <w:tcPr>
            <w:tcW w:w="1354" w:type="dxa"/>
            <w:tcBorders>
              <w:top w:val="nil"/>
              <w:left w:val="nil"/>
              <w:bottom w:val="single" w:sz="8" w:space="0" w:color="auto"/>
              <w:right w:val="nil"/>
            </w:tcBorders>
            <w:shd w:val="clear" w:color="000000" w:fill="006850"/>
            <w:vAlign w:val="center"/>
            <w:hideMark/>
          </w:tcPr>
          <w:p w14:paraId="1D17EE06"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Generación1r Trimestre</w:t>
            </w:r>
          </w:p>
        </w:tc>
        <w:tc>
          <w:tcPr>
            <w:tcW w:w="1179" w:type="dxa"/>
            <w:tcBorders>
              <w:top w:val="nil"/>
              <w:left w:val="nil"/>
              <w:bottom w:val="single" w:sz="8" w:space="0" w:color="auto"/>
              <w:right w:val="nil"/>
            </w:tcBorders>
            <w:shd w:val="clear" w:color="000000" w:fill="006850"/>
            <w:vAlign w:val="center"/>
            <w:hideMark/>
          </w:tcPr>
          <w:p w14:paraId="3A132E9A"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Generación 2do Trimestre</w:t>
            </w:r>
          </w:p>
        </w:tc>
        <w:tc>
          <w:tcPr>
            <w:tcW w:w="1179" w:type="dxa"/>
            <w:tcBorders>
              <w:top w:val="nil"/>
              <w:left w:val="nil"/>
              <w:bottom w:val="single" w:sz="8" w:space="0" w:color="auto"/>
              <w:right w:val="nil"/>
            </w:tcBorders>
            <w:shd w:val="clear" w:color="000000" w:fill="006850"/>
            <w:vAlign w:val="center"/>
            <w:hideMark/>
          </w:tcPr>
          <w:p w14:paraId="0CEF9C4C"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Generación 3r Trimestre</w:t>
            </w:r>
          </w:p>
        </w:tc>
        <w:tc>
          <w:tcPr>
            <w:tcW w:w="1179" w:type="dxa"/>
            <w:tcBorders>
              <w:top w:val="nil"/>
              <w:left w:val="nil"/>
              <w:bottom w:val="single" w:sz="8" w:space="0" w:color="auto"/>
              <w:right w:val="nil"/>
            </w:tcBorders>
            <w:shd w:val="clear" w:color="000000" w:fill="006850"/>
            <w:vAlign w:val="center"/>
            <w:hideMark/>
          </w:tcPr>
          <w:p w14:paraId="5F4BB49F" w14:textId="77777777" w:rsidR="0058416D" w:rsidRPr="00452BFB"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2BFB">
              <w:rPr>
                <w:rFonts w:ascii="Arial Narrow" w:eastAsia="Times New Roman" w:hAnsi="Arial Narrow" w:cs="Calibri"/>
                <w:b/>
                <w:bCs/>
                <w:color w:val="FFFFFF"/>
                <w:sz w:val="20"/>
                <w:szCs w:val="20"/>
                <w:lang w:eastAsia="es-CO"/>
              </w:rPr>
              <w:t>Generación 4to Trimestre</w:t>
            </w:r>
          </w:p>
        </w:tc>
      </w:tr>
      <w:tr w:rsidR="0058416D" w:rsidRPr="00452BFB" w14:paraId="6E889DA5" w14:textId="77777777" w:rsidTr="0058416D">
        <w:trPr>
          <w:trHeight w:val="119"/>
        </w:trPr>
        <w:tc>
          <w:tcPr>
            <w:tcW w:w="571" w:type="dxa"/>
            <w:tcBorders>
              <w:top w:val="single" w:sz="4" w:space="0" w:color="auto"/>
              <w:left w:val="nil"/>
              <w:bottom w:val="single" w:sz="4" w:space="0" w:color="auto"/>
              <w:right w:val="nil"/>
            </w:tcBorders>
            <w:shd w:val="clear" w:color="000000" w:fill="FFFFFF"/>
            <w:vAlign w:val="center"/>
            <w:hideMark/>
          </w:tcPr>
          <w:p w14:paraId="6FAC223F" w14:textId="77777777" w:rsidR="0058416D" w:rsidRPr="00452BFB" w:rsidRDefault="0058416D" w:rsidP="0058416D">
            <w:pPr>
              <w:spacing w:after="0" w:line="240" w:lineRule="auto"/>
              <w:jc w:val="center"/>
              <w:rPr>
                <w:rFonts w:ascii="Arial Narrow" w:eastAsia="Times New Roman" w:hAnsi="Arial Narrow" w:cs="Calibri"/>
                <w:b/>
                <w:bCs/>
                <w:color w:val="000000"/>
                <w:sz w:val="20"/>
                <w:szCs w:val="20"/>
                <w:lang w:eastAsia="es-CO"/>
              </w:rPr>
            </w:pPr>
            <w:r w:rsidRPr="00452BFB">
              <w:rPr>
                <w:rFonts w:ascii="Arial Narrow" w:eastAsia="Times New Roman" w:hAnsi="Arial Narrow" w:cs="Calibri"/>
                <w:b/>
                <w:bCs/>
                <w:color w:val="000000"/>
                <w:sz w:val="20"/>
                <w:szCs w:val="20"/>
                <w:lang w:eastAsia="es-CO"/>
              </w:rPr>
              <w:t>2024</w:t>
            </w:r>
          </w:p>
        </w:tc>
        <w:tc>
          <w:tcPr>
            <w:tcW w:w="1179" w:type="dxa"/>
            <w:tcBorders>
              <w:top w:val="single" w:sz="4" w:space="0" w:color="auto"/>
              <w:left w:val="nil"/>
              <w:bottom w:val="single" w:sz="4" w:space="0" w:color="auto"/>
              <w:right w:val="nil"/>
            </w:tcBorders>
            <w:shd w:val="clear" w:color="000000" w:fill="FFFFFF"/>
            <w:vAlign w:val="center"/>
            <w:hideMark/>
          </w:tcPr>
          <w:p w14:paraId="39AAC3E6" w14:textId="77777777" w:rsidR="0058416D" w:rsidRPr="00452BFB" w:rsidRDefault="0058416D" w:rsidP="0058416D">
            <w:pPr>
              <w:spacing w:after="0" w:line="240" w:lineRule="auto"/>
              <w:jc w:val="center"/>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39,91</w:t>
            </w:r>
          </w:p>
        </w:tc>
        <w:tc>
          <w:tcPr>
            <w:tcW w:w="1354" w:type="dxa"/>
            <w:tcBorders>
              <w:top w:val="single" w:sz="4" w:space="0" w:color="auto"/>
              <w:left w:val="nil"/>
              <w:bottom w:val="single" w:sz="4" w:space="0" w:color="auto"/>
              <w:right w:val="nil"/>
            </w:tcBorders>
            <w:shd w:val="clear" w:color="000000" w:fill="92D050"/>
            <w:vAlign w:val="center"/>
            <w:hideMark/>
          </w:tcPr>
          <w:p w14:paraId="672A0F84" w14:textId="77777777" w:rsidR="0058416D" w:rsidRPr="00452BFB" w:rsidRDefault="0058416D" w:rsidP="0058416D">
            <w:pPr>
              <w:spacing w:after="0" w:line="240" w:lineRule="auto"/>
              <w:jc w:val="center"/>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11,86</w:t>
            </w:r>
          </w:p>
        </w:tc>
        <w:tc>
          <w:tcPr>
            <w:tcW w:w="1179" w:type="dxa"/>
            <w:tcBorders>
              <w:top w:val="single" w:sz="4" w:space="0" w:color="auto"/>
              <w:left w:val="nil"/>
              <w:bottom w:val="single" w:sz="4" w:space="0" w:color="auto"/>
              <w:right w:val="nil"/>
            </w:tcBorders>
            <w:shd w:val="clear" w:color="000000" w:fill="FF0000"/>
            <w:vAlign w:val="center"/>
            <w:hideMark/>
          </w:tcPr>
          <w:p w14:paraId="53A2274C" w14:textId="77777777" w:rsidR="0058416D" w:rsidRPr="00452BFB" w:rsidRDefault="0058416D" w:rsidP="0058416D">
            <w:pPr>
              <w:spacing w:after="0" w:line="240" w:lineRule="auto"/>
              <w:jc w:val="center"/>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60,34</w:t>
            </w:r>
          </w:p>
        </w:tc>
        <w:tc>
          <w:tcPr>
            <w:tcW w:w="1179" w:type="dxa"/>
            <w:tcBorders>
              <w:top w:val="single" w:sz="4" w:space="0" w:color="auto"/>
              <w:left w:val="nil"/>
              <w:bottom w:val="single" w:sz="4" w:space="0" w:color="auto"/>
              <w:right w:val="nil"/>
            </w:tcBorders>
            <w:shd w:val="clear" w:color="000000" w:fill="FFFFFF"/>
            <w:vAlign w:val="center"/>
            <w:hideMark/>
          </w:tcPr>
          <w:p w14:paraId="0ECA817A" w14:textId="77777777" w:rsidR="0058416D" w:rsidRPr="00452BFB" w:rsidRDefault="0058416D" w:rsidP="0058416D">
            <w:pPr>
              <w:spacing w:after="0" w:line="240" w:lineRule="auto"/>
              <w:jc w:val="center"/>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0,00</w:t>
            </w:r>
          </w:p>
        </w:tc>
        <w:tc>
          <w:tcPr>
            <w:tcW w:w="1179" w:type="dxa"/>
            <w:tcBorders>
              <w:top w:val="single" w:sz="4" w:space="0" w:color="auto"/>
              <w:left w:val="nil"/>
              <w:bottom w:val="single" w:sz="4" w:space="0" w:color="auto"/>
              <w:right w:val="nil"/>
            </w:tcBorders>
            <w:shd w:val="clear" w:color="000000" w:fill="FFFFFF"/>
            <w:vAlign w:val="center"/>
            <w:hideMark/>
          </w:tcPr>
          <w:p w14:paraId="09D5EA42" w14:textId="77777777" w:rsidR="0058416D" w:rsidRPr="00452BFB" w:rsidRDefault="0058416D" w:rsidP="0058416D">
            <w:pPr>
              <w:spacing w:after="0" w:line="240" w:lineRule="auto"/>
              <w:jc w:val="center"/>
              <w:rPr>
                <w:rFonts w:ascii="Arial Narrow" w:eastAsia="Times New Roman" w:hAnsi="Arial Narrow" w:cs="Calibri"/>
                <w:color w:val="000000"/>
                <w:sz w:val="20"/>
                <w:szCs w:val="20"/>
                <w:lang w:eastAsia="es-CO"/>
              </w:rPr>
            </w:pPr>
            <w:r w:rsidRPr="00452BFB">
              <w:rPr>
                <w:rFonts w:ascii="Arial Narrow" w:eastAsia="Times New Roman" w:hAnsi="Arial Narrow" w:cs="Calibri"/>
                <w:color w:val="000000"/>
                <w:sz w:val="20"/>
                <w:szCs w:val="20"/>
                <w:lang w:eastAsia="es-CO"/>
              </w:rPr>
              <w:t>0,00</w:t>
            </w:r>
          </w:p>
        </w:tc>
      </w:tr>
    </w:tbl>
    <w:p w14:paraId="5952D6FA" w14:textId="544FF415" w:rsidR="0058416D" w:rsidRDefault="0058416D" w:rsidP="00B872FC">
      <w:pPr>
        <w:jc w:val="center"/>
        <w:rPr>
          <w:rFonts w:ascii="Arial Narrow" w:hAnsi="Arial Narrow"/>
          <w:b/>
          <w:bCs/>
          <w:sz w:val="40"/>
          <w:szCs w:val="40"/>
          <w:u w:val="single"/>
        </w:rPr>
      </w:pPr>
    </w:p>
    <w:p w14:paraId="6BD332D8" w14:textId="2438DD11" w:rsidR="0058416D" w:rsidRDefault="0058416D" w:rsidP="00B872FC">
      <w:pPr>
        <w:jc w:val="center"/>
        <w:rPr>
          <w:rFonts w:ascii="Arial Narrow" w:hAnsi="Arial Narrow"/>
          <w:b/>
          <w:bCs/>
          <w:sz w:val="40"/>
          <w:szCs w:val="40"/>
          <w:u w:val="single"/>
        </w:rPr>
      </w:pPr>
    </w:p>
    <w:p w14:paraId="3557211C" w14:textId="77777777" w:rsidR="0058416D" w:rsidRDefault="0058416D" w:rsidP="00B872FC">
      <w:pPr>
        <w:jc w:val="center"/>
        <w:rPr>
          <w:rFonts w:ascii="Arial Narrow" w:hAnsi="Arial Narrow"/>
          <w:b/>
          <w:bCs/>
          <w:sz w:val="40"/>
          <w:szCs w:val="40"/>
          <w:u w:val="single"/>
        </w:rPr>
      </w:pPr>
    </w:p>
    <w:p w14:paraId="40174FCD" w14:textId="5A0E25F6" w:rsidR="00452BFB" w:rsidRPr="00625674" w:rsidRDefault="00452BFB" w:rsidP="00B872FC">
      <w:pPr>
        <w:jc w:val="center"/>
        <w:rPr>
          <w:rFonts w:ascii="Arial Narrow" w:hAnsi="Arial Narrow"/>
          <w:b/>
          <w:bCs/>
          <w:sz w:val="40"/>
          <w:szCs w:val="40"/>
          <w:u w:val="single"/>
        </w:rPr>
      </w:pPr>
      <w:r>
        <w:rPr>
          <w:rFonts w:ascii="Arial Narrow" w:hAnsi="Arial Narrow"/>
          <w:b/>
          <w:bCs/>
          <w:sz w:val="40"/>
          <w:szCs w:val="40"/>
          <w:u w:val="single"/>
        </w:rPr>
        <w:lastRenderedPageBreak/>
        <w:t xml:space="preserve">AGUA </w:t>
      </w:r>
    </w:p>
    <w:p w14:paraId="65D003F9" w14:textId="68A7FD3A" w:rsidR="00B872FC" w:rsidRDefault="00B872FC" w:rsidP="00B872FC">
      <w:pPr>
        <w:pStyle w:val="Prrafodelista"/>
        <w:numPr>
          <w:ilvl w:val="0"/>
          <w:numId w:val="2"/>
        </w:numPr>
        <w:rPr>
          <w:rFonts w:ascii="Arial Narrow" w:hAnsi="Arial Narrow"/>
          <w:b/>
          <w:bCs/>
          <w:sz w:val="32"/>
          <w:szCs w:val="32"/>
        </w:rPr>
      </w:pPr>
      <w:r w:rsidRPr="00625674">
        <w:rPr>
          <w:rFonts w:ascii="Arial Narrow" w:hAnsi="Arial Narrow"/>
          <w:b/>
          <w:bCs/>
          <w:sz w:val="32"/>
          <w:szCs w:val="32"/>
        </w:rPr>
        <w:t>INFORMACIÓN GENERAL DEL PROGRAMA</w:t>
      </w:r>
    </w:p>
    <w:p w14:paraId="3CB460A3" w14:textId="5C671344" w:rsidR="00452BFB" w:rsidRDefault="00452BFB" w:rsidP="007879AD">
      <w:pPr>
        <w:spacing w:after="0" w:line="240" w:lineRule="auto"/>
        <w:rPr>
          <w:rFonts w:ascii="Times New Roman" w:eastAsia="Times New Roman" w:hAnsi="Times New Roman" w:cs="Times New Roman"/>
          <w:sz w:val="24"/>
          <w:szCs w:val="24"/>
          <w:lang w:eastAsia="es-CO"/>
        </w:rPr>
      </w:pPr>
    </w:p>
    <w:tbl>
      <w:tblPr>
        <w:tblW w:w="133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70" w:type="dxa"/>
          <w:bottom w:w="15" w:type="dxa"/>
          <w:right w:w="70" w:type="dxa"/>
        </w:tblCellMar>
        <w:tblLook w:val="04A0" w:firstRow="1" w:lastRow="0" w:firstColumn="1" w:lastColumn="0" w:noHBand="0" w:noVBand="1"/>
      </w:tblPr>
      <w:tblGrid>
        <w:gridCol w:w="2132"/>
        <w:gridCol w:w="11226"/>
      </w:tblGrid>
      <w:tr w:rsidR="00B872FC" w:rsidRPr="00B872FC" w14:paraId="69B15DFD" w14:textId="77777777" w:rsidTr="00B872FC">
        <w:trPr>
          <w:trHeight w:val="255"/>
        </w:trPr>
        <w:tc>
          <w:tcPr>
            <w:tcW w:w="2132" w:type="dxa"/>
            <w:shd w:val="clear" w:color="000000" w:fill="006850"/>
            <w:vAlign w:val="center"/>
            <w:hideMark/>
          </w:tcPr>
          <w:p w14:paraId="536B0473" w14:textId="77777777" w:rsidR="00B872FC" w:rsidRPr="00B872FC" w:rsidRDefault="00B872FC" w:rsidP="00B872FC">
            <w:pPr>
              <w:spacing w:after="0" w:line="240" w:lineRule="auto"/>
              <w:jc w:val="center"/>
              <w:rPr>
                <w:rFonts w:ascii="Arial Narrow" w:eastAsia="Times New Roman" w:hAnsi="Arial Narrow" w:cs="Calibri"/>
                <w:b/>
                <w:bCs/>
                <w:color w:val="FFFFFF"/>
                <w:lang w:eastAsia="es-CO"/>
              </w:rPr>
            </w:pPr>
            <w:r w:rsidRPr="00B872FC">
              <w:rPr>
                <w:rFonts w:ascii="Arial Narrow" w:eastAsia="Times New Roman" w:hAnsi="Arial Narrow" w:cs="Calibri"/>
                <w:b/>
                <w:bCs/>
                <w:color w:val="FFFFFF"/>
                <w:lang w:eastAsia="es-CO"/>
              </w:rPr>
              <w:t>Nombre del programa</w:t>
            </w:r>
          </w:p>
        </w:tc>
        <w:tc>
          <w:tcPr>
            <w:tcW w:w="11226" w:type="dxa"/>
            <w:shd w:val="clear" w:color="000000" w:fill="FFFFFF"/>
            <w:vAlign w:val="center"/>
            <w:hideMark/>
          </w:tcPr>
          <w:p w14:paraId="4B968D23" w14:textId="77777777" w:rsidR="00B872FC" w:rsidRPr="00B872FC" w:rsidRDefault="00B872FC" w:rsidP="00B872FC">
            <w:pPr>
              <w:spacing w:after="0" w:line="240" w:lineRule="auto"/>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Gestión integral del consumo de agua.</w:t>
            </w:r>
          </w:p>
        </w:tc>
      </w:tr>
      <w:tr w:rsidR="00B872FC" w:rsidRPr="00B872FC" w14:paraId="71E0C508" w14:textId="77777777" w:rsidTr="00B872FC">
        <w:trPr>
          <w:trHeight w:val="354"/>
        </w:trPr>
        <w:tc>
          <w:tcPr>
            <w:tcW w:w="2132" w:type="dxa"/>
            <w:shd w:val="clear" w:color="000000" w:fill="006850"/>
            <w:vAlign w:val="center"/>
            <w:hideMark/>
          </w:tcPr>
          <w:p w14:paraId="546FB0CA" w14:textId="77777777" w:rsidR="00B872FC" w:rsidRPr="00B872FC" w:rsidRDefault="00B872FC" w:rsidP="00B872FC">
            <w:pPr>
              <w:spacing w:after="0" w:line="240" w:lineRule="auto"/>
              <w:jc w:val="center"/>
              <w:rPr>
                <w:rFonts w:ascii="Arial Narrow" w:eastAsia="Times New Roman" w:hAnsi="Arial Narrow" w:cs="Calibri"/>
                <w:b/>
                <w:bCs/>
                <w:color w:val="FFFFFF"/>
                <w:lang w:eastAsia="es-CO"/>
              </w:rPr>
            </w:pPr>
            <w:r w:rsidRPr="00B872FC">
              <w:rPr>
                <w:rFonts w:ascii="Arial Narrow" w:eastAsia="Times New Roman" w:hAnsi="Arial Narrow" w:cs="Calibri"/>
                <w:b/>
                <w:bCs/>
                <w:color w:val="FFFFFF"/>
                <w:lang w:eastAsia="es-CO"/>
              </w:rPr>
              <w:t>Sede</w:t>
            </w:r>
          </w:p>
        </w:tc>
        <w:tc>
          <w:tcPr>
            <w:tcW w:w="11226" w:type="dxa"/>
            <w:shd w:val="clear" w:color="000000" w:fill="FFFFFF"/>
            <w:vAlign w:val="center"/>
            <w:hideMark/>
          </w:tcPr>
          <w:p w14:paraId="5BDE1537" w14:textId="77777777" w:rsidR="00B872FC" w:rsidRPr="00B872FC" w:rsidRDefault="00B872FC" w:rsidP="00B872FC">
            <w:pPr>
              <w:spacing w:after="0" w:line="240" w:lineRule="auto"/>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Estación de Seguridad y Salvamento minero Jamundí</w:t>
            </w:r>
          </w:p>
        </w:tc>
      </w:tr>
      <w:tr w:rsidR="00B872FC" w:rsidRPr="00B872FC" w14:paraId="66A4D89F" w14:textId="77777777" w:rsidTr="00B872FC">
        <w:trPr>
          <w:trHeight w:val="312"/>
        </w:trPr>
        <w:tc>
          <w:tcPr>
            <w:tcW w:w="2132" w:type="dxa"/>
            <w:shd w:val="clear" w:color="000000" w:fill="006850"/>
            <w:vAlign w:val="center"/>
            <w:hideMark/>
          </w:tcPr>
          <w:p w14:paraId="56F3ACE1" w14:textId="77777777" w:rsidR="00B872FC" w:rsidRPr="00B872FC" w:rsidRDefault="00B872FC" w:rsidP="00B872FC">
            <w:pPr>
              <w:spacing w:after="0" w:line="240" w:lineRule="auto"/>
              <w:jc w:val="center"/>
              <w:rPr>
                <w:rFonts w:ascii="Arial Narrow" w:eastAsia="Times New Roman" w:hAnsi="Arial Narrow" w:cs="Calibri"/>
                <w:b/>
                <w:bCs/>
                <w:color w:val="FFFFFF"/>
                <w:lang w:eastAsia="es-CO"/>
              </w:rPr>
            </w:pPr>
            <w:r w:rsidRPr="00B872FC">
              <w:rPr>
                <w:rFonts w:ascii="Arial Narrow" w:eastAsia="Times New Roman" w:hAnsi="Arial Narrow" w:cs="Calibri"/>
                <w:b/>
                <w:bCs/>
                <w:color w:val="FFFFFF"/>
                <w:lang w:eastAsia="es-CO"/>
              </w:rPr>
              <w:t>Periodo de vigencia</w:t>
            </w:r>
          </w:p>
        </w:tc>
        <w:tc>
          <w:tcPr>
            <w:tcW w:w="11226" w:type="dxa"/>
            <w:shd w:val="clear" w:color="000000" w:fill="FFFFFF"/>
            <w:vAlign w:val="center"/>
            <w:hideMark/>
          </w:tcPr>
          <w:p w14:paraId="5D3C2002" w14:textId="77777777" w:rsidR="00B872FC" w:rsidRPr="00B872FC" w:rsidRDefault="00B872FC" w:rsidP="00B872FC">
            <w:pPr>
              <w:spacing w:after="0" w:line="240" w:lineRule="auto"/>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Del 1 de diciembre del 2023 al 30 noviembre del 2024.</w:t>
            </w:r>
          </w:p>
        </w:tc>
      </w:tr>
      <w:tr w:rsidR="00B872FC" w:rsidRPr="00B872FC" w14:paraId="22E0E54D" w14:textId="77777777" w:rsidTr="00B872FC">
        <w:trPr>
          <w:trHeight w:val="312"/>
        </w:trPr>
        <w:tc>
          <w:tcPr>
            <w:tcW w:w="2132" w:type="dxa"/>
            <w:shd w:val="clear" w:color="000000" w:fill="006850"/>
            <w:vAlign w:val="center"/>
            <w:hideMark/>
          </w:tcPr>
          <w:p w14:paraId="5D173B2E" w14:textId="77777777" w:rsidR="00B872FC" w:rsidRPr="00B872FC" w:rsidRDefault="00B872FC" w:rsidP="00B872FC">
            <w:pPr>
              <w:spacing w:after="0" w:line="240" w:lineRule="auto"/>
              <w:jc w:val="center"/>
              <w:rPr>
                <w:rFonts w:ascii="Arial Narrow" w:eastAsia="Times New Roman" w:hAnsi="Arial Narrow" w:cs="Calibri"/>
                <w:b/>
                <w:bCs/>
                <w:color w:val="FFFFFF"/>
                <w:lang w:eastAsia="es-CO"/>
              </w:rPr>
            </w:pPr>
            <w:r w:rsidRPr="00B872FC">
              <w:rPr>
                <w:rFonts w:ascii="Arial Narrow" w:eastAsia="Times New Roman" w:hAnsi="Arial Narrow" w:cs="Calibri"/>
                <w:b/>
                <w:bCs/>
                <w:color w:val="FFFFFF"/>
                <w:lang w:eastAsia="es-CO"/>
              </w:rPr>
              <w:t>Objetivo estratégico</w:t>
            </w:r>
          </w:p>
        </w:tc>
        <w:tc>
          <w:tcPr>
            <w:tcW w:w="11226" w:type="dxa"/>
            <w:shd w:val="clear" w:color="000000" w:fill="FFFFFF"/>
            <w:vAlign w:val="center"/>
            <w:hideMark/>
          </w:tcPr>
          <w:p w14:paraId="5F46315F" w14:textId="27CB38A3" w:rsidR="00B872FC" w:rsidRPr="00B872FC" w:rsidRDefault="00B872FC" w:rsidP="00B872FC">
            <w:pPr>
              <w:spacing w:after="0" w:line="240" w:lineRule="auto"/>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 xml:space="preserve">Monitorear el consumo de agua per cápita en la </w:t>
            </w:r>
            <w:r w:rsidR="00B228C1" w:rsidRPr="00B872FC">
              <w:rPr>
                <w:rFonts w:ascii="Arial Narrow" w:eastAsia="Times New Roman" w:hAnsi="Arial Narrow" w:cs="Calibri"/>
                <w:color w:val="000000"/>
                <w:sz w:val="20"/>
                <w:szCs w:val="20"/>
                <w:lang w:eastAsia="es-CO"/>
              </w:rPr>
              <w:t>Estación</w:t>
            </w:r>
            <w:r w:rsidRPr="00B872FC">
              <w:rPr>
                <w:rFonts w:ascii="Arial Narrow" w:eastAsia="Times New Roman" w:hAnsi="Arial Narrow" w:cs="Calibri"/>
                <w:color w:val="000000"/>
                <w:sz w:val="20"/>
                <w:szCs w:val="20"/>
                <w:lang w:eastAsia="es-CO"/>
              </w:rPr>
              <w:t xml:space="preserve"> de seguridad y salvamento minero ESSM </w:t>
            </w:r>
            <w:r w:rsidR="00B228C1" w:rsidRPr="00B872FC">
              <w:rPr>
                <w:rFonts w:ascii="Arial Narrow" w:eastAsia="Times New Roman" w:hAnsi="Arial Narrow" w:cs="Calibri"/>
                <w:color w:val="000000"/>
                <w:sz w:val="20"/>
                <w:szCs w:val="20"/>
                <w:lang w:eastAsia="es-CO"/>
              </w:rPr>
              <w:t>Jamundí</w:t>
            </w:r>
            <w:r w:rsidRPr="00B872FC">
              <w:rPr>
                <w:rFonts w:ascii="Arial Narrow" w:eastAsia="Times New Roman" w:hAnsi="Arial Narrow" w:cs="Calibri"/>
                <w:color w:val="000000"/>
                <w:sz w:val="20"/>
                <w:szCs w:val="20"/>
                <w:lang w:eastAsia="es-CO"/>
              </w:rPr>
              <w:t xml:space="preserve"> </w:t>
            </w:r>
          </w:p>
        </w:tc>
      </w:tr>
      <w:tr w:rsidR="00B872FC" w:rsidRPr="00B872FC" w14:paraId="271E21A2" w14:textId="77777777" w:rsidTr="00B872FC">
        <w:trPr>
          <w:trHeight w:val="595"/>
        </w:trPr>
        <w:tc>
          <w:tcPr>
            <w:tcW w:w="2132" w:type="dxa"/>
            <w:shd w:val="clear" w:color="000000" w:fill="006850"/>
            <w:vAlign w:val="center"/>
            <w:hideMark/>
          </w:tcPr>
          <w:p w14:paraId="28C98202" w14:textId="77777777" w:rsidR="00B872FC" w:rsidRPr="00B872FC" w:rsidRDefault="00B872FC" w:rsidP="00B872FC">
            <w:pPr>
              <w:spacing w:after="0" w:line="240" w:lineRule="auto"/>
              <w:jc w:val="center"/>
              <w:rPr>
                <w:rFonts w:ascii="Arial Narrow" w:eastAsia="Times New Roman" w:hAnsi="Arial Narrow" w:cs="Calibri"/>
                <w:b/>
                <w:bCs/>
                <w:color w:val="FFFFFF"/>
                <w:lang w:eastAsia="es-CO"/>
              </w:rPr>
            </w:pPr>
            <w:r w:rsidRPr="00B872FC">
              <w:rPr>
                <w:rFonts w:ascii="Arial Narrow" w:eastAsia="Times New Roman" w:hAnsi="Arial Narrow" w:cs="Calibri"/>
                <w:b/>
                <w:bCs/>
                <w:color w:val="FFFFFF"/>
                <w:lang w:eastAsia="es-CO"/>
              </w:rPr>
              <w:t>Meta estratégica</w:t>
            </w:r>
          </w:p>
        </w:tc>
        <w:tc>
          <w:tcPr>
            <w:tcW w:w="11226" w:type="dxa"/>
            <w:shd w:val="clear" w:color="000000" w:fill="FFFFFF"/>
            <w:vAlign w:val="center"/>
            <w:hideMark/>
          </w:tcPr>
          <w:p w14:paraId="558D41B2" w14:textId="2C037700" w:rsidR="00B872FC" w:rsidRPr="00B872FC" w:rsidRDefault="00B872FC" w:rsidP="00B872FC">
            <w:pPr>
              <w:spacing w:after="0" w:line="240" w:lineRule="auto"/>
              <w:rPr>
                <w:rFonts w:ascii="Arial Narrow" w:eastAsia="Times New Roman" w:hAnsi="Arial Narrow" w:cs="Calibri"/>
                <w:sz w:val="20"/>
                <w:szCs w:val="20"/>
                <w:lang w:eastAsia="es-CO"/>
              </w:rPr>
            </w:pPr>
            <w:r w:rsidRPr="00B872FC">
              <w:rPr>
                <w:rFonts w:ascii="Arial Narrow" w:eastAsia="Times New Roman" w:hAnsi="Arial Narrow" w:cs="Calibri"/>
                <w:sz w:val="20"/>
                <w:szCs w:val="20"/>
                <w:lang w:eastAsia="es-CO"/>
              </w:rPr>
              <w:t xml:space="preserve">Mantener el consumo acumulado de agua (m3/Persona) de la sede ESSM </w:t>
            </w:r>
            <w:r w:rsidR="008030EE" w:rsidRPr="00B872FC">
              <w:rPr>
                <w:rFonts w:ascii="Arial Narrow" w:eastAsia="Times New Roman" w:hAnsi="Arial Narrow" w:cs="Calibri"/>
                <w:sz w:val="20"/>
                <w:szCs w:val="20"/>
                <w:lang w:eastAsia="es-CO"/>
              </w:rPr>
              <w:t>Jamundí</w:t>
            </w:r>
            <w:r w:rsidRPr="00B872FC">
              <w:rPr>
                <w:rFonts w:ascii="Arial Narrow" w:eastAsia="Times New Roman" w:hAnsi="Arial Narrow" w:cs="Calibri"/>
                <w:sz w:val="20"/>
                <w:szCs w:val="20"/>
                <w:lang w:eastAsia="es-CO"/>
              </w:rPr>
              <w:t xml:space="preserve"> para la vigencia 2024 bajo las actuales condiciones de operación, tomando como referencia el consumo total del año 2023 (m3/Persona).</w:t>
            </w:r>
          </w:p>
        </w:tc>
      </w:tr>
      <w:tr w:rsidR="00B872FC" w:rsidRPr="00B872FC" w14:paraId="225FE00D" w14:textId="77777777" w:rsidTr="00B872FC">
        <w:trPr>
          <w:trHeight w:val="482"/>
        </w:trPr>
        <w:tc>
          <w:tcPr>
            <w:tcW w:w="2132" w:type="dxa"/>
            <w:shd w:val="clear" w:color="000000" w:fill="006850"/>
            <w:vAlign w:val="center"/>
            <w:hideMark/>
          </w:tcPr>
          <w:p w14:paraId="49FD00C5" w14:textId="77777777" w:rsidR="00B872FC" w:rsidRPr="00B872FC" w:rsidRDefault="00B872FC" w:rsidP="00B872FC">
            <w:pPr>
              <w:spacing w:after="0" w:line="240" w:lineRule="auto"/>
              <w:jc w:val="center"/>
              <w:rPr>
                <w:rFonts w:ascii="Arial Narrow" w:eastAsia="Times New Roman" w:hAnsi="Arial Narrow" w:cs="Calibri"/>
                <w:b/>
                <w:bCs/>
                <w:color w:val="FFFFFF"/>
                <w:lang w:eastAsia="es-CO"/>
              </w:rPr>
            </w:pPr>
            <w:r w:rsidRPr="00B872FC">
              <w:rPr>
                <w:rFonts w:ascii="Arial Narrow" w:eastAsia="Times New Roman" w:hAnsi="Arial Narrow" w:cs="Calibri"/>
                <w:b/>
                <w:bCs/>
                <w:color w:val="FFFFFF"/>
                <w:lang w:eastAsia="es-CO"/>
              </w:rPr>
              <w:t>Responsable</w:t>
            </w:r>
          </w:p>
        </w:tc>
        <w:tc>
          <w:tcPr>
            <w:tcW w:w="11226" w:type="dxa"/>
            <w:shd w:val="clear" w:color="000000" w:fill="FFFFFF"/>
            <w:vAlign w:val="center"/>
            <w:hideMark/>
          </w:tcPr>
          <w:p w14:paraId="0A1352E5" w14:textId="77777777" w:rsidR="00B872FC" w:rsidRPr="00B872FC" w:rsidRDefault="00B872FC" w:rsidP="00B872FC">
            <w:pPr>
              <w:spacing w:after="0" w:line="240" w:lineRule="auto"/>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Coordinador del PAR y colaboradores de la sede.</w:t>
            </w:r>
          </w:p>
        </w:tc>
      </w:tr>
    </w:tbl>
    <w:p w14:paraId="72C02B7B" w14:textId="67B59F67" w:rsidR="00452BFB" w:rsidRDefault="00452BFB" w:rsidP="007879AD">
      <w:pPr>
        <w:spacing w:after="0" w:line="240" w:lineRule="auto"/>
        <w:rPr>
          <w:rFonts w:ascii="Times New Roman" w:eastAsia="Times New Roman" w:hAnsi="Times New Roman" w:cs="Times New Roman"/>
          <w:sz w:val="24"/>
          <w:szCs w:val="24"/>
          <w:lang w:eastAsia="es-CO"/>
        </w:rPr>
      </w:pPr>
    </w:p>
    <w:p w14:paraId="4C354956" w14:textId="2D9FB949" w:rsidR="00B872FC" w:rsidRPr="008030EE" w:rsidRDefault="00B872FC" w:rsidP="008030EE">
      <w:pPr>
        <w:pStyle w:val="Prrafodelista"/>
        <w:numPr>
          <w:ilvl w:val="0"/>
          <w:numId w:val="2"/>
        </w:numPr>
        <w:rPr>
          <w:rFonts w:ascii="Arial Narrow" w:hAnsi="Arial Narrow"/>
          <w:b/>
          <w:bCs/>
          <w:sz w:val="32"/>
          <w:szCs w:val="32"/>
        </w:rPr>
      </w:pPr>
      <w:r w:rsidRPr="008030EE">
        <w:rPr>
          <w:rFonts w:ascii="Arial Narrow" w:hAnsi="Arial Narrow"/>
          <w:b/>
          <w:bCs/>
          <w:sz w:val="32"/>
          <w:szCs w:val="32"/>
        </w:rPr>
        <w:t>META Y OBJETIVOS DEL PROGRAMA</w:t>
      </w:r>
    </w:p>
    <w:tbl>
      <w:tblPr>
        <w:tblW w:w="3534" w:type="dxa"/>
        <w:tblCellMar>
          <w:top w:w="15" w:type="dxa"/>
          <w:left w:w="70" w:type="dxa"/>
          <w:bottom w:w="15" w:type="dxa"/>
          <w:right w:w="70" w:type="dxa"/>
        </w:tblCellMar>
        <w:tblLook w:val="04A0" w:firstRow="1" w:lastRow="0" w:firstColumn="1" w:lastColumn="0" w:noHBand="0" w:noVBand="1"/>
      </w:tblPr>
      <w:tblGrid>
        <w:gridCol w:w="2000"/>
        <w:gridCol w:w="1534"/>
      </w:tblGrid>
      <w:tr w:rsidR="00B872FC" w:rsidRPr="00B872FC" w14:paraId="241152D7" w14:textId="77777777" w:rsidTr="00B872FC">
        <w:trPr>
          <w:trHeight w:val="300"/>
        </w:trPr>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00ED3783" w14:textId="77777777" w:rsidR="00B872FC" w:rsidRPr="00B872FC" w:rsidRDefault="00B872FC" w:rsidP="00B872FC">
            <w:pPr>
              <w:spacing w:after="0" w:line="240" w:lineRule="auto"/>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Meta m3/Per del año:</w:t>
            </w:r>
          </w:p>
        </w:tc>
        <w:tc>
          <w:tcPr>
            <w:tcW w:w="1534" w:type="dxa"/>
            <w:tcBorders>
              <w:top w:val="single" w:sz="8" w:space="0" w:color="auto"/>
              <w:left w:val="single" w:sz="8" w:space="0" w:color="auto"/>
              <w:bottom w:val="single" w:sz="8" w:space="0" w:color="auto"/>
              <w:right w:val="single" w:sz="8" w:space="0" w:color="auto"/>
            </w:tcBorders>
            <w:shd w:val="clear" w:color="000000" w:fill="C3C4BE"/>
            <w:noWrap/>
            <w:vAlign w:val="center"/>
            <w:hideMark/>
          </w:tcPr>
          <w:p w14:paraId="27773AA3" w14:textId="77777777" w:rsidR="00B872FC" w:rsidRPr="00B872FC" w:rsidRDefault="00B872FC" w:rsidP="00B872FC">
            <w:pPr>
              <w:spacing w:after="0" w:line="240" w:lineRule="auto"/>
              <w:jc w:val="center"/>
              <w:rPr>
                <w:rFonts w:ascii="Arial Narrow" w:eastAsia="Times New Roman" w:hAnsi="Arial Narrow" w:cs="Calibri"/>
                <w:b/>
                <w:bCs/>
                <w:color w:val="000000"/>
                <w:sz w:val="20"/>
                <w:szCs w:val="20"/>
                <w:lang w:eastAsia="es-CO"/>
              </w:rPr>
            </w:pPr>
            <w:r w:rsidRPr="00B872FC">
              <w:rPr>
                <w:rFonts w:ascii="Arial Narrow" w:eastAsia="Times New Roman" w:hAnsi="Arial Narrow" w:cs="Calibri"/>
                <w:b/>
                <w:bCs/>
                <w:color w:val="000000"/>
                <w:sz w:val="20"/>
                <w:szCs w:val="20"/>
                <w:lang w:eastAsia="es-CO"/>
              </w:rPr>
              <w:t>73,77</w:t>
            </w:r>
          </w:p>
        </w:tc>
      </w:tr>
    </w:tbl>
    <w:p w14:paraId="6EE4B2AB" w14:textId="492C0A2A" w:rsidR="007879AD" w:rsidRDefault="007879AD" w:rsidP="007879AD">
      <w:pPr>
        <w:spacing w:after="0" w:line="240" w:lineRule="auto"/>
        <w:rPr>
          <w:rFonts w:ascii="Times New Roman" w:eastAsia="Times New Roman" w:hAnsi="Times New Roman" w:cs="Times New Roman"/>
          <w:sz w:val="24"/>
          <w:szCs w:val="24"/>
          <w:lang w:eastAsia="es-CO"/>
        </w:rPr>
      </w:pPr>
    </w:p>
    <w:tbl>
      <w:tblPr>
        <w:tblW w:w="13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70" w:type="dxa"/>
          <w:bottom w:w="15" w:type="dxa"/>
          <w:right w:w="70" w:type="dxa"/>
        </w:tblCellMar>
        <w:tblLook w:val="04A0" w:firstRow="1" w:lastRow="0" w:firstColumn="1" w:lastColumn="0" w:noHBand="0" w:noVBand="1"/>
      </w:tblPr>
      <w:tblGrid>
        <w:gridCol w:w="2394"/>
        <w:gridCol w:w="10880"/>
      </w:tblGrid>
      <w:tr w:rsidR="00B872FC" w:rsidRPr="00B872FC" w14:paraId="6CA00F16" w14:textId="77777777" w:rsidTr="00B872FC">
        <w:trPr>
          <w:trHeight w:val="1710"/>
        </w:trPr>
        <w:tc>
          <w:tcPr>
            <w:tcW w:w="2394" w:type="dxa"/>
            <w:shd w:val="clear" w:color="000000" w:fill="006850"/>
            <w:noWrap/>
            <w:vAlign w:val="center"/>
            <w:hideMark/>
          </w:tcPr>
          <w:p w14:paraId="2DB43010"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Objetivos del año:</w:t>
            </w:r>
          </w:p>
        </w:tc>
        <w:tc>
          <w:tcPr>
            <w:tcW w:w="10880" w:type="dxa"/>
            <w:shd w:val="clear" w:color="000000" w:fill="FFFFFF"/>
            <w:vAlign w:val="center"/>
            <w:hideMark/>
          </w:tcPr>
          <w:p w14:paraId="74A4AD7A" w14:textId="590FF1C6" w:rsidR="00B872FC" w:rsidRPr="00B872FC" w:rsidRDefault="00B872FC" w:rsidP="00B872FC">
            <w:pPr>
              <w:spacing w:after="0" w:line="240" w:lineRule="auto"/>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 xml:space="preserve">1. Asegurar mínimo el 90% de la confiabilidad de los datos de monitoreo y control del consumo de agua per cápita de la ESSM </w:t>
            </w:r>
            <w:r w:rsidR="008030EE" w:rsidRPr="00B872FC">
              <w:rPr>
                <w:rFonts w:ascii="Arial Narrow" w:eastAsia="Times New Roman" w:hAnsi="Arial Narrow" w:cs="Calibri"/>
                <w:color w:val="000000"/>
                <w:sz w:val="16"/>
                <w:szCs w:val="16"/>
                <w:lang w:eastAsia="es-CO"/>
              </w:rPr>
              <w:t>Jamundí</w:t>
            </w:r>
            <w:r w:rsidRPr="00B872FC">
              <w:rPr>
                <w:rFonts w:ascii="Arial Narrow" w:eastAsia="Times New Roman" w:hAnsi="Arial Narrow" w:cs="Calibri"/>
                <w:color w:val="000000"/>
                <w:sz w:val="16"/>
                <w:szCs w:val="16"/>
                <w:lang w:eastAsia="es-CO"/>
              </w:rPr>
              <w:t xml:space="preserve"> de la ANM para el año 2024.</w:t>
            </w:r>
            <w:r w:rsidRPr="00B872FC">
              <w:rPr>
                <w:rFonts w:ascii="Arial Narrow" w:eastAsia="Times New Roman" w:hAnsi="Arial Narrow" w:cs="Calibri"/>
                <w:color w:val="000000"/>
                <w:sz w:val="16"/>
                <w:szCs w:val="16"/>
                <w:lang w:eastAsia="es-CO"/>
              </w:rPr>
              <w:br/>
              <w:t xml:space="preserve">2. Elaborar la línea base del consumo de agua per cápita de la sede ESSM </w:t>
            </w:r>
            <w:r w:rsidR="008030EE" w:rsidRPr="00B872FC">
              <w:rPr>
                <w:rFonts w:ascii="Arial Narrow" w:eastAsia="Times New Roman" w:hAnsi="Arial Narrow" w:cs="Calibri"/>
                <w:color w:val="000000"/>
                <w:sz w:val="16"/>
                <w:szCs w:val="16"/>
                <w:lang w:eastAsia="es-CO"/>
              </w:rPr>
              <w:t>Jamundí</w:t>
            </w:r>
            <w:r w:rsidRPr="00B872FC">
              <w:rPr>
                <w:rFonts w:ascii="Arial Narrow" w:eastAsia="Times New Roman" w:hAnsi="Arial Narrow" w:cs="Calibri"/>
                <w:color w:val="000000"/>
                <w:sz w:val="16"/>
                <w:szCs w:val="16"/>
                <w:lang w:eastAsia="es-CO"/>
              </w:rPr>
              <w:t xml:space="preserve"> de la ANM del año 2024 conforme a los consumos 2023.</w:t>
            </w:r>
            <w:r w:rsidRPr="00B872FC">
              <w:rPr>
                <w:rFonts w:ascii="Arial Narrow" w:eastAsia="Times New Roman" w:hAnsi="Arial Narrow" w:cs="Calibri"/>
                <w:color w:val="000000"/>
                <w:sz w:val="16"/>
                <w:szCs w:val="16"/>
                <w:lang w:eastAsia="es-CO"/>
              </w:rPr>
              <w:br/>
              <w:t xml:space="preserve">3. Desarrollar actividades que generen conciencia sobre el adecuado uso del recurso hídrico de la sede ESSM </w:t>
            </w:r>
            <w:r w:rsidR="008030EE" w:rsidRPr="00B872FC">
              <w:rPr>
                <w:rFonts w:ascii="Arial Narrow" w:eastAsia="Times New Roman" w:hAnsi="Arial Narrow" w:cs="Calibri"/>
                <w:color w:val="000000"/>
                <w:sz w:val="16"/>
                <w:szCs w:val="16"/>
                <w:lang w:eastAsia="es-CO"/>
              </w:rPr>
              <w:t>Jamundí</w:t>
            </w:r>
            <w:r w:rsidRPr="00B872FC">
              <w:rPr>
                <w:rFonts w:ascii="Arial Narrow" w:eastAsia="Times New Roman" w:hAnsi="Arial Narrow" w:cs="Calibri"/>
                <w:color w:val="000000"/>
                <w:sz w:val="16"/>
                <w:szCs w:val="16"/>
                <w:lang w:eastAsia="es-CO"/>
              </w:rPr>
              <w:t xml:space="preserve"> y contribuyan al cumplimiento de la meta. </w:t>
            </w:r>
            <w:r w:rsidRPr="00B872FC">
              <w:rPr>
                <w:rFonts w:ascii="Arial Narrow" w:eastAsia="Times New Roman" w:hAnsi="Arial Narrow" w:cs="Calibri"/>
                <w:color w:val="000000"/>
                <w:sz w:val="16"/>
                <w:szCs w:val="16"/>
                <w:lang w:eastAsia="es-CO"/>
              </w:rPr>
              <w:br/>
              <w:t>4. Identificar alternativas viables que permitan reducir el consumo de agua per cápita para el año 2024.</w:t>
            </w:r>
          </w:p>
        </w:tc>
      </w:tr>
    </w:tbl>
    <w:p w14:paraId="052CA1C2" w14:textId="77777777" w:rsidR="00B872FC" w:rsidRDefault="00B872FC" w:rsidP="007879AD">
      <w:pPr>
        <w:spacing w:after="0" w:line="240" w:lineRule="auto"/>
        <w:rPr>
          <w:rFonts w:ascii="Times New Roman" w:eastAsia="Times New Roman" w:hAnsi="Times New Roman" w:cs="Times New Roman"/>
          <w:sz w:val="24"/>
          <w:szCs w:val="24"/>
          <w:lang w:eastAsia="es-CO"/>
        </w:rPr>
      </w:pPr>
    </w:p>
    <w:p w14:paraId="7A7C6D4C" w14:textId="236AA5E7" w:rsidR="00B872FC" w:rsidRPr="008030EE" w:rsidRDefault="00B872FC" w:rsidP="008030EE">
      <w:pPr>
        <w:pStyle w:val="Prrafodelista"/>
        <w:numPr>
          <w:ilvl w:val="0"/>
          <w:numId w:val="2"/>
        </w:numPr>
        <w:rPr>
          <w:rFonts w:ascii="Arial Narrow" w:hAnsi="Arial Narrow"/>
          <w:b/>
          <w:bCs/>
          <w:sz w:val="32"/>
          <w:szCs w:val="32"/>
        </w:rPr>
      </w:pPr>
      <w:r w:rsidRPr="008030EE">
        <w:rPr>
          <w:rFonts w:ascii="Arial Narrow" w:hAnsi="Arial Narrow"/>
          <w:b/>
          <w:bCs/>
          <w:sz w:val="32"/>
          <w:szCs w:val="32"/>
        </w:rPr>
        <w:t>SEGUIMIENTO Y MEDICIÓN</w:t>
      </w:r>
    </w:p>
    <w:p w14:paraId="0DBCCCA2" w14:textId="77777777" w:rsidR="00B872FC" w:rsidRPr="00452BFB" w:rsidRDefault="00B872FC" w:rsidP="00B872FC">
      <w:pPr>
        <w:rPr>
          <w:rFonts w:ascii="Arial Narrow" w:hAnsi="Arial Narrow"/>
          <w:b/>
          <w:bCs/>
          <w:sz w:val="32"/>
          <w:szCs w:val="32"/>
        </w:rPr>
      </w:pPr>
    </w:p>
    <w:tbl>
      <w:tblPr>
        <w:tblW w:w="13097" w:type="dxa"/>
        <w:tblCellMar>
          <w:top w:w="15" w:type="dxa"/>
          <w:left w:w="70" w:type="dxa"/>
          <w:bottom w:w="15" w:type="dxa"/>
          <w:right w:w="70" w:type="dxa"/>
        </w:tblCellMar>
        <w:tblLook w:val="04A0" w:firstRow="1" w:lastRow="0" w:firstColumn="1" w:lastColumn="0" w:noHBand="0" w:noVBand="1"/>
      </w:tblPr>
      <w:tblGrid>
        <w:gridCol w:w="828"/>
        <w:gridCol w:w="3068"/>
        <w:gridCol w:w="3067"/>
        <w:gridCol w:w="3067"/>
        <w:gridCol w:w="3067"/>
      </w:tblGrid>
      <w:tr w:rsidR="00B872FC" w:rsidRPr="00B872FC" w14:paraId="3D75B60F" w14:textId="77777777" w:rsidTr="00B872FC">
        <w:trPr>
          <w:trHeight w:val="324"/>
        </w:trPr>
        <w:tc>
          <w:tcPr>
            <w:tcW w:w="3896" w:type="dxa"/>
            <w:gridSpan w:val="2"/>
            <w:tcBorders>
              <w:top w:val="nil"/>
              <w:left w:val="nil"/>
              <w:bottom w:val="single" w:sz="8" w:space="0" w:color="auto"/>
              <w:right w:val="nil"/>
            </w:tcBorders>
            <w:shd w:val="clear" w:color="000000" w:fill="FFFFFF"/>
            <w:noWrap/>
            <w:vAlign w:val="center"/>
            <w:hideMark/>
          </w:tcPr>
          <w:p w14:paraId="5D76B324" w14:textId="7A7EB7D4" w:rsidR="00B872FC" w:rsidRPr="00B872FC" w:rsidRDefault="0058416D" w:rsidP="00B872FC">
            <w:pPr>
              <w:spacing w:after="0" w:line="240" w:lineRule="auto"/>
              <w:rPr>
                <w:rFonts w:ascii="Arial Narrow" w:eastAsia="Times New Roman" w:hAnsi="Arial Narrow" w:cs="Calibri"/>
                <w:b/>
                <w:bCs/>
                <w:color w:val="000000"/>
                <w:lang w:eastAsia="es-CO"/>
              </w:rPr>
            </w:pPr>
            <w:r w:rsidRPr="002D3947">
              <w:rPr>
                <w:rFonts w:ascii="Arial Narrow" w:eastAsia="Times New Roman" w:hAnsi="Arial Narrow" w:cs="Calibri"/>
                <w:b/>
                <w:bCs/>
                <w:i/>
                <w:iCs/>
                <w:color w:val="000000"/>
                <w:lang w:eastAsia="es-CO"/>
              </w:rPr>
              <w:lastRenderedPageBreak/>
              <w:t>Tabla 4. Línea base consumo de agua 2023</w:t>
            </w:r>
          </w:p>
        </w:tc>
        <w:tc>
          <w:tcPr>
            <w:tcW w:w="3067" w:type="dxa"/>
            <w:tcBorders>
              <w:top w:val="nil"/>
              <w:left w:val="nil"/>
              <w:bottom w:val="nil"/>
              <w:right w:val="nil"/>
            </w:tcBorders>
            <w:shd w:val="clear" w:color="000000" w:fill="FFFFFF"/>
            <w:noWrap/>
            <w:vAlign w:val="center"/>
            <w:hideMark/>
          </w:tcPr>
          <w:p w14:paraId="2DC347B8" w14:textId="77777777" w:rsidR="00B872FC" w:rsidRPr="00B872FC" w:rsidRDefault="00B872FC" w:rsidP="00B872FC">
            <w:pPr>
              <w:spacing w:after="0" w:line="240" w:lineRule="auto"/>
              <w:rPr>
                <w:rFonts w:ascii="Arial Narrow" w:eastAsia="Times New Roman" w:hAnsi="Arial Narrow" w:cs="Calibri"/>
                <w:b/>
                <w:bCs/>
                <w:color w:val="000000"/>
                <w:lang w:eastAsia="es-CO"/>
              </w:rPr>
            </w:pPr>
          </w:p>
        </w:tc>
        <w:tc>
          <w:tcPr>
            <w:tcW w:w="3067" w:type="dxa"/>
            <w:tcBorders>
              <w:top w:val="nil"/>
              <w:left w:val="nil"/>
              <w:bottom w:val="nil"/>
              <w:right w:val="nil"/>
            </w:tcBorders>
            <w:shd w:val="clear" w:color="000000" w:fill="FFFFFF"/>
            <w:noWrap/>
            <w:vAlign w:val="center"/>
            <w:hideMark/>
          </w:tcPr>
          <w:p w14:paraId="37A316F1" w14:textId="77777777" w:rsidR="00B872FC" w:rsidRPr="00B872FC" w:rsidRDefault="00B872FC" w:rsidP="00B872FC">
            <w:pPr>
              <w:spacing w:after="0" w:line="240" w:lineRule="auto"/>
              <w:rPr>
                <w:rFonts w:ascii="Times New Roman" w:eastAsia="Times New Roman" w:hAnsi="Times New Roman" w:cs="Times New Roman"/>
                <w:sz w:val="20"/>
                <w:szCs w:val="20"/>
                <w:lang w:eastAsia="es-CO"/>
              </w:rPr>
            </w:pPr>
          </w:p>
        </w:tc>
        <w:tc>
          <w:tcPr>
            <w:tcW w:w="3067" w:type="dxa"/>
            <w:tcBorders>
              <w:top w:val="nil"/>
              <w:left w:val="nil"/>
              <w:bottom w:val="nil"/>
              <w:right w:val="nil"/>
            </w:tcBorders>
            <w:shd w:val="clear" w:color="000000" w:fill="FFFFFF"/>
            <w:noWrap/>
            <w:vAlign w:val="center"/>
            <w:hideMark/>
          </w:tcPr>
          <w:p w14:paraId="06B3DEC4" w14:textId="77777777" w:rsidR="00B872FC" w:rsidRPr="00B872FC" w:rsidRDefault="00B872FC" w:rsidP="00B872FC">
            <w:pPr>
              <w:spacing w:after="0" w:line="240" w:lineRule="auto"/>
              <w:rPr>
                <w:rFonts w:ascii="Times New Roman" w:eastAsia="Times New Roman" w:hAnsi="Times New Roman" w:cs="Times New Roman"/>
                <w:sz w:val="20"/>
                <w:szCs w:val="20"/>
                <w:lang w:eastAsia="es-CO"/>
              </w:rPr>
            </w:pPr>
          </w:p>
        </w:tc>
      </w:tr>
      <w:tr w:rsidR="00B872FC" w:rsidRPr="00B872FC" w14:paraId="18EF2BE9" w14:textId="77777777" w:rsidTr="00B872FC">
        <w:trPr>
          <w:trHeight w:val="530"/>
        </w:trPr>
        <w:tc>
          <w:tcPr>
            <w:tcW w:w="828"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67D62168"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Mes</w:t>
            </w:r>
          </w:p>
        </w:tc>
        <w:tc>
          <w:tcPr>
            <w:tcW w:w="3067"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1CCC8952"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Consumo m3</w:t>
            </w:r>
          </w:p>
        </w:tc>
        <w:tc>
          <w:tcPr>
            <w:tcW w:w="3067" w:type="dxa"/>
            <w:tcBorders>
              <w:top w:val="single" w:sz="8" w:space="0" w:color="auto"/>
              <w:left w:val="single" w:sz="8" w:space="0" w:color="auto"/>
              <w:bottom w:val="single" w:sz="8" w:space="0" w:color="auto"/>
              <w:right w:val="nil"/>
            </w:tcBorders>
            <w:shd w:val="clear" w:color="000000" w:fill="006850"/>
            <w:vAlign w:val="center"/>
            <w:hideMark/>
          </w:tcPr>
          <w:p w14:paraId="6DBCCFE6" w14:textId="383A9003" w:rsidR="00B872FC" w:rsidRPr="00B872FC" w:rsidRDefault="00473372" w:rsidP="00B872FC">
            <w:pPr>
              <w:spacing w:after="0" w:line="240" w:lineRule="auto"/>
              <w:jc w:val="center"/>
              <w:rPr>
                <w:rFonts w:ascii="Arial Narrow" w:eastAsia="Times New Roman" w:hAnsi="Arial Narrow" w:cs="Calibri"/>
                <w:b/>
                <w:bCs/>
                <w:color w:val="FFFFFF"/>
                <w:sz w:val="20"/>
                <w:szCs w:val="20"/>
                <w:lang w:eastAsia="es-CO"/>
              </w:rPr>
            </w:pPr>
            <w:proofErr w:type="gramStart"/>
            <w:r w:rsidRPr="00B872FC">
              <w:rPr>
                <w:rFonts w:ascii="Arial Narrow" w:eastAsia="Times New Roman" w:hAnsi="Arial Narrow" w:cs="Calibri"/>
                <w:b/>
                <w:bCs/>
                <w:color w:val="FFFFFF"/>
                <w:sz w:val="20"/>
                <w:szCs w:val="20"/>
                <w:lang w:eastAsia="es-CO"/>
              </w:rPr>
              <w:t>Total</w:t>
            </w:r>
            <w:proofErr w:type="gramEnd"/>
            <w:r w:rsidR="00B872FC" w:rsidRPr="00B872FC">
              <w:rPr>
                <w:rFonts w:ascii="Arial Narrow" w:eastAsia="Times New Roman" w:hAnsi="Arial Narrow" w:cs="Calibri"/>
                <w:b/>
                <w:bCs/>
                <w:color w:val="FFFFFF"/>
                <w:sz w:val="20"/>
                <w:szCs w:val="20"/>
                <w:lang w:eastAsia="es-CO"/>
              </w:rPr>
              <w:t xml:space="preserve"> Consumo 2023</w:t>
            </w:r>
            <w:r w:rsidR="00B872FC" w:rsidRPr="00B872FC">
              <w:rPr>
                <w:rFonts w:ascii="Arial Narrow" w:eastAsia="Times New Roman" w:hAnsi="Arial Narrow" w:cs="Calibri"/>
                <w:b/>
                <w:bCs/>
                <w:color w:val="FFFFFF"/>
                <w:sz w:val="20"/>
                <w:szCs w:val="20"/>
                <w:lang w:eastAsia="es-CO"/>
              </w:rPr>
              <w:br/>
              <w:t>m3</w:t>
            </w:r>
          </w:p>
        </w:tc>
        <w:tc>
          <w:tcPr>
            <w:tcW w:w="3067" w:type="dxa"/>
            <w:tcBorders>
              <w:top w:val="single" w:sz="8" w:space="0" w:color="auto"/>
              <w:left w:val="single" w:sz="8" w:space="0" w:color="auto"/>
              <w:bottom w:val="single" w:sz="8" w:space="0" w:color="auto"/>
              <w:right w:val="nil"/>
            </w:tcBorders>
            <w:shd w:val="clear" w:color="000000" w:fill="006850"/>
            <w:vAlign w:val="center"/>
            <w:hideMark/>
          </w:tcPr>
          <w:p w14:paraId="7F80A4D6"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proofErr w:type="gramStart"/>
            <w:r w:rsidRPr="00B872FC">
              <w:rPr>
                <w:rFonts w:ascii="Arial Narrow" w:eastAsia="Times New Roman" w:hAnsi="Arial Narrow" w:cs="Calibri"/>
                <w:b/>
                <w:bCs/>
                <w:color w:val="FFFFFF"/>
                <w:sz w:val="20"/>
                <w:szCs w:val="20"/>
                <w:lang w:eastAsia="es-CO"/>
              </w:rPr>
              <w:t>Total</w:t>
            </w:r>
            <w:proofErr w:type="gramEnd"/>
            <w:r w:rsidRPr="00B872FC">
              <w:rPr>
                <w:rFonts w:ascii="Arial Narrow" w:eastAsia="Times New Roman" w:hAnsi="Arial Narrow" w:cs="Calibri"/>
                <w:b/>
                <w:bCs/>
                <w:color w:val="FFFFFF"/>
                <w:sz w:val="20"/>
                <w:szCs w:val="20"/>
                <w:lang w:eastAsia="es-CO"/>
              </w:rPr>
              <w:t xml:space="preserve"> personas Mes (Un) </w:t>
            </w:r>
          </w:p>
        </w:tc>
        <w:tc>
          <w:tcPr>
            <w:tcW w:w="3067"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0540905E"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m3/Per Mes</w:t>
            </w:r>
          </w:p>
        </w:tc>
      </w:tr>
      <w:tr w:rsidR="00B872FC" w:rsidRPr="00B872FC" w14:paraId="7FE5AE8E"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A74413E"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Dic</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8F7B8D2"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41,06</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27A2D33"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41,06</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424E05D"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8,00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5BFF34E"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5,13</w:t>
            </w:r>
          </w:p>
        </w:tc>
      </w:tr>
      <w:tr w:rsidR="00B872FC" w:rsidRPr="00B872FC" w14:paraId="4C2A1E3A"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96678C5"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Ene</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B33E8B8"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36,55</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173BBCC"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36,55</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FF882F5"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BC4E8F6"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6,09</w:t>
            </w:r>
          </w:p>
        </w:tc>
      </w:tr>
      <w:tr w:rsidR="00B872FC" w:rsidRPr="00B872FC" w14:paraId="500C712A"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06D67077"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Feb</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BA52D17" w14:textId="0FD56BB9" w:rsidR="00B872FC" w:rsidRPr="008030EE" w:rsidRDefault="008030EE" w:rsidP="00B872FC">
            <w:pPr>
              <w:spacing w:after="0" w:line="240" w:lineRule="auto"/>
              <w:jc w:val="center"/>
              <w:rPr>
                <w:rFonts w:ascii="Arial Narrow" w:eastAsia="Times New Roman" w:hAnsi="Arial Narrow" w:cs="Calibri"/>
                <w:color w:val="FFFFFF"/>
                <w:sz w:val="20"/>
                <w:szCs w:val="20"/>
                <w:lang w:eastAsia="es-CO"/>
              </w:rPr>
            </w:pPr>
            <w:r w:rsidRPr="00473372">
              <w:rPr>
                <w:rFonts w:ascii="Arial Narrow" w:eastAsia="Times New Roman" w:hAnsi="Arial Narrow" w:cs="Calibri"/>
                <w:sz w:val="18"/>
                <w:szCs w:val="18"/>
                <w:lang w:eastAsia="es-CO"/>
              </w:rPr>
              <w:t>0,00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ABFBD79"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0,00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8D49702"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EB20F94"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0,00</w:t>
            </w:r>
          </w:p>
        </w:tc>
      </w:tr>
      <w:tr w:rsidR="00B872FC" w:rsidRPr="00B872FC" w14:paraId="42F95DEC"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085E2E47"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Mar</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2022215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5,07</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8663F14"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5,07</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58EC3BF"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0F85C4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0,85</w:t>
            </w:r>
          </w:p>
        </w:tc>
      </w:tr>
      <w:tr w:rsidR="00B872FC" w:rsidRPr="00B872FC" w14:paraId="1E38B8FD"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7394F4CF"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Abr</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4808D61"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38,13</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2BC9688"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38,13</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7E7C682"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1B740A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6,36</w:t>
            </w:r>
          </w:p>
        </w:tc>
      </w:tr>
      <w:tr w:rsidR="00B872FC" w:rsidRPr="00B872FC" w14:paraId="14171E59"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011D85E0"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May</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4A58C2F"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40,09</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DFFCE8D"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40,09</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9A3D69C"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D6CDAE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6,68</w:t>
            </w:r>
          </w:p>
        </w:tc>
      </w:tr>
      <w:tr w:rsidR="00B872FC" w:rsidRPr="00B872FC" w14:paraId="6FE40C65"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55F3FFEB"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Jun</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CADAE12"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39,51</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DFB97E4"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39,51</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7FEFE3D"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3,00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C6C401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13,17</w:t>
            </w:r>
          </w:p>
        </w:tc>
      </w:tr>
      <w:tr w:rsidR="00B872FC" w:rsidRPr="00B872FC" w14:paraId="4F3F78C6"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1ABC6E90"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Jul</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9EA4522"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52,70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B6AF362"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52,70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107BBC3"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0BAF46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10,54</w:t>
            </w:r>
          </w:p>
        </w:tc>
      </w:tr>
      <w:tr w:rsidR="00B872FC" w:rsidRPr="00B872FC" w14:paraId="665BB632"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51091DEB"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proofErr w:type="spellStart"/>
            <w:r w:rsidRPr="00B872FC">
              <w:rPr>
                <w:rFonts w:ascii="Arial Narrow" w:eastAsia="Times New Roman" w:hAnsi="Arial Narrow" w:cs="Calibri"/>
                <w:b/>
                <w:bCs/>
                <w:color w:val="FFFFFF"/>
                <w:sz w:val="20"/>
                <w:szCs w:val="20"/>
                <w:lang w:eastAsia="es-CO"/>
              </w:rPr>
              <w:t>Ago</w:t>
            </w:r>
            <w:proofErr w:type="spellEnd"/>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5CD9FF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55,47</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C7F3155"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55,47</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69458D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4218E45"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11,09</w:t>
            </w:r>
          </w:p>
        </w:tc>
      </w:tr>
      <w:tr w:rsidR="00B872FC" w:rsidRPr="00B872FC" w14:paraId="3BDA9275"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76980CA"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proofErr w:type="spellStart"/>
            <w:r w:rsidRPr="00B872FC">
              <w:rPr>
                <w:rFonts w:ascii="Arial Narrow" w:eastAsia="Times New Roman" w:hAnsi="Arial Narrow" w:cs="Calibri"/>
                <w:b/>
                <w:bCs/>
                <w:color w:val="FFFFFF"/>
                <w:sz w:val="20"/>
                <w:szCs w:val="20"/>
                <w:lang w:eastAsia="es-CO"/>
              </w:rPr>
              <w:t>Sep</w:t>
            </w:r>
            <w:proofErr w:type="spellEnd"/>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57EC369"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61,87</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B1B80E9"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61,87</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92D6ED1"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F0131A7"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12,37</w:t>
            </w:r>
          </w:p>
        </w:tc>
      </w:tr>
      <w:tr w:rsidR="00B872FC" w:rsidRPr="00B872FC" w14:paraId="5D6EA22E"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B317496"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Oct</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3526F6A" w14:textId="2BC925DD" w:rsidR="00B872FC" w:rsidRPr="008030EE" w:rsidRDefault="008030EE" w:rsidP="00B872FC">
            <w:pPr>
              <w:spacing w:after="0" w:line="240" w:lineRule="auto"/>
              <w:jc w:val="center"/>
              <w:rPr>
                <w:rFonts w:ascii="Arial Narrow" w:eastAsia="Times New Roman" w:hAnsi="Arial Narrow" w:cs="Calibri"/>
                <w:color w:val="FFFFFF"/>
                <w:sz w:val="20"/>
                <w:szCs w:val="20"/>
                <w:lang w:eastAsia="es-CO"/>
              </w:rPr>
            </w:pPr>
            <w:r w:rsidRPr="00473372">
              <w:rPr>
                <w:rFonts w:ascii="Arial Narrow" w:eastAsia="Times New Roman" w:hAnsi="Arial Narrow" w:cs="Calibri"/>
                <w:sz w:val="18"/>
                <w:szCs w:val="18"/>
                <w:lang w:eastAsia="es-CO"/>
              </w:rPr>
              <w:t>0,00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C8915F1"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0,00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21B8FA0"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661B522"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0,00</w:t>
            </w:r>
          </w:p>
        </w:tc>
      </w:tr>
      <w:tr w:rsidR="00B872FC" w:rsidRPr="00B872FC" w14:paraId="44E19560" w14:textId="77777777" w:rsidTr="00C83016">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7850ADD4"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Nov</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A29862A"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7,42</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60CE5AE"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7,42</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27D417AF"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E9D5564"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r w:rsidRPr="00B872FC">
              <w:rPr>
                <w:rFonts w:ascii="Arial Narrow" w:eastAsia="Times New Roman" w:hAnsi="Arial Narrow" w:cs="Calibri"/>
                <w:color w:val="000000"/>
                <w:sz w:val="16"/>
                <w:szCs w:val="16"/>
                <w:lang w:eastAsia="es-CO"/>
              </w:rPr>
              <w:t>1,48</w:t>
            </w:r>
          </w:p>
        </w:tc>
      </w:tr>
      <w:tr w:rsidR="00B872FC" w:rsidRPr="00B872FC" w14:paraId="627955C9" w14:textId="77777777" w:rsidTr="00B872FC">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1D2C589F"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Tot</w:t>
            </w:r>
          </w:p>
        </w:tc>
        <w:tc>
          <w:tcPr>
            <w:tcW w:w="3067"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9508FF2"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377,87</w:t>
            </w:r>
          </w:p>
        </w:tc>
        <w:tc>
          <w:tcPr>
            <w:tcW w:w="3067" w:type="dxa"/>
            <w:tcBorders>
              <w:top w:val="single" w:sz="8" w:space="0" w:color="auto"/>
              <w:left w:val="single" w:sz="8" w:space="0" w:color="auto"/>
              <w:bottom w:val="single" w:sz="8" w:space="0" w:color="auto"/>
              <w:right w:val="nil"/>
            </w:tcBorders>
            <w:shd w:val="clear" w:color="000000" w:fill="006850"/>
            <w:noWrap/>
            <w:vAlign w:val="center"/>
            <w:hideMark/>
          </w:tcPr>
          <w:p w14:paraId="32AF1BFE"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377,87</w:t>
            </w:r>
          </w:p>
        </w:tc>
        <w:tc>
          <w:tcPr>
            <w:tcW w:w="3067" w:type="dxa"/>
            <w:tcBorders>
              <w:top w:val="single" w:sz="8" w:space="0" w:color="auto"/>
              <w:left w:val="single" w:sz="8" w:space="0" w:color="auto"/>
              <w:bottom w:val="single" w:sz="8" w:space="0" w:color="auto"/>
              <w:right w:val="nil"/>
            </w:tcBorders>
            <w:shd w:val="clear" w:color="000000" w:fill="006850"/>
            <w:noWrap/>
            <w:vAlign w:val="center"/>
            <w:hideMark/>
          </w:tcPr>
          <w:p w14:paraId="02D1BA64"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66,00</w:t>
            </w:r>
          </w:p>
        </w:tc>
        <w:tc>
          <w:tcPr>
            <w:tcW w:w="3067"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2E83D02"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73,77</w:t>
            </w:r>
          </w:p>
        </w:tc>
      </w:tr>
      <w:tr w:rsidR="00B872FC" w:rsidRPr="00B872FC" w14:paraId="77032680" w14:textId="77777777" w:rsidTr="00B872FC">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3DCEB9D"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Pro</w:t>
            </w:r>
          </w:p>
        </w:tc>
        <w:tc>
          <w:tcPr>
            <w:tcW w:w="3067"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D47DFF2"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37,79</w:t>
            </w:r>
          </w:p>
        </w:tc>
        <w:tc>
          <w:tcPr>
            <w:tcW w:w="3067" w:type="dxa"/>
            <w:tcBorders>
              <w:top w:val="single" w:sz="8" w:space="0" w:color="auto"/>
              <w:left w:val="single" w:sz="8" w:space="0" w:color="auto"/>
              <w:bottom w:val="single" w:sz="8" w:space="0" w:color="auto"/>
              <w:right w:val="nil"/>
            </w:tcBorders>
            <w:shd w:val="clear" w:color="000000" w:fill="006850"/>
            <w:noWrap/>
            <w:vAlign w:val="center"/>
            <w:hideMark/>
          </w:tcPr>
          <w:p w14:paraId="39670EB2"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31,49</w:t>
            </w:r>
          </w:p>
        </w:tc>
        <w:tc>
          <w:tcPr>
            <w:tcW w:w="3067" w:type="dxa"/>
            <w:tcBorders>
              <w:top w:val="single" w:sz="8" w:space="0" w:color="auto"/>
              <w:left w:val="single" w:sz="8" w:space="0" w:color="auto"/>
              <w:bottom w:val="single" w:sz="8" w:space="0" w:color="auto"/>
              <w:right w:val="nil"/>
            </w:tcBorders>
            <w:shd w:val="clear" w:color="000000" w:fill="006850"/>
            <w:noWrap/>
            <w:vAlign w:val="center"/>
            <w:hideMark/>
          </w:tcPr>
          <w:p w14:paraId="41AB9CF4"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5,50</w:t>
            </w:r>
          </w:p>
        </w:tc>
        <w:tc>
          <w:tcPr>
            <w:tcW w:w="3067"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FB111C2"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6,15</w:t>
            </w:r>
          </w:p>
        </w:tc>
      </w:tr>
      <w:tr w:rsidR="00B872FC" w:rsidRPr="00B872FC" w14:paraId="7015668F" w14:textId="77777777" w:rsidTr="00B872FC">
        <w:trPr>
          <w:trHeight w:val="250"/>
        </w:trPr>
        <w:tc>
          <w:tcPr>
            <w:tcW w:w="828" w:type="dxa"/>
            <w:tcBorders>
              <w:top w:val="nil"/>
              <w:left w:val="nil"/>
              <w:bottom w:val="nil"/>
              <w:right w:val="nil"/>
            </w:tcBorders>
            <w:shd w:val="clear" w:color="000000" w:fill="FFFFFF"/>
            <w:noWrap/>
            <w:vAlign w:val="center"/>
            <w:hideMark/>
          </w:tcPr>
          <w:p w14:paraId="4EE8F369"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p>
        </w:tc>
        <w:tc>
          <w:tcPr>
            <w:tcW w:w="3067" w:type="dxa"/>
            <w:tcBorders>
              <w:top w:val="nil"/>
              <w:left w:val="nil"/>
              <w:bottom w:val="nil"/>
              <w:right w:val="nil"/>
            </w:tcBorders>
            <w:shd w:val="clear" w:color="000000" w:fill="FFFFFF"/>
            <w:noWrap/>
            <w:vAlign w:val="center"/>
            <w:hideMark/>
          </w:tcPr>
          <w:p w14:paraId="59CEE72C" w14:textId="77777777" w:rsidR="00B872FC" w:rsidRPr="00B872FC" w:rsidRDefault="00B872FC" w:rsidP="00B872FC">
            <w:pPr>
              <w:spacing w:after="0" w:line="240" w:lineRule="auto"/>
              <w:jc w:val="center"/>
              <w:rPr>
                <w:rFonts w:ascii="Times New Roman" w:eastAsia="Times New Roman" w:hAnsi="Times New Roman" w:cs="Times New Roman"/>
                <w:sz w:val="20"/>
                <w:szCs w:val="20"/>
                <w:lang w:eastAsia="es-CO"/>
              </w:rPr>
            </w:pPr>
          </w:p>
        </w:tc>
        <w:tc>
          <w:tcPr>
            <w:tcW w:w="3067" w:type="dxa"/>
            <w:tcBorders>
              <w:top w:val="nil"/>
              <w:left w:val="nil"/>
              <w:bottom w:val="nil"/>
              <w:right w:val="nil"/>
            </w:tcBorders>
            <w:shd w:val="clear" w:color="000000" w:fill="FFFFFF"/>
            <w:noWrap/>
            <w:vAlign w:val="center"/>
            <w:hideMark/>
          </w:tcPr>
          <w:p w14:paraId="71876FA1" w14:textId="77777777" w:rsidR="00B872FC" w:rsidRPr="00B872FC" w:rsidRDefault="00B872FC" w:rsidP="00B872FC">
            <w:pPr>
              <w:spacing w:after="0" w:line="240" w:lineRule="auto"/>
              <w:jc w:val="center"/>
              <w:rPr>
                <w:rFonts w:ascii="Times New Roman" w:eastAsia="Times New Roman" w:hAnsi="Times New Roman" w:cs="Times New Roman"/>
                <w:sz w:val="20"/>
                <w:szCs w:val="20"/>
                <w:lang w:eastAsia="es-CO"/>
              </w:rPr>
            </w:pPr>
          </w:p>
        </w:tc>
        <w:tc>
          <w:tcPr>
            <w:tcW w:w="3067" w:type="dxa"/>
            <w:tcBorders>
              <w:top w:val="nil"/>
              <w:left w:val="nil"/>
              <w:bottom w:val="nil"/>
              <w:right w:val="nil"/>
            </w:tcBorders>
            <w:shd w:val="clear" w:color="000000" w:fill="FFFFFF"/>
            <w:noWrap/>
            <w:vAlign w:val="center"/>
            <w:hideMark/>
          </w:tcPr>
          <w:p w14:paraId="73D25BDC" w14:textId="77777777" w:rsidR="00B872FC" w:rsidRPr="00B872FC" w:rsidRDefault="00B872FC" w:rsidP="00B872FC">
            <w:pPr>
              <w:spacing w:after="0" w:line="240" w:lineRule="auto"/>
              <w:jc w:val="center"/>
              <w:rPr>
                <w:rFonts w:ascii="Times New Roman" w:eastAsia="Times New Roman" w:hAnsi="Times New Roman" w:cs="Times New Roman"/>
                <w:sz w:val="20"/>
                <w:szCs w:val="20"/>
                <w:lang w:eastAsia="es-CO"/>
              </w:rPr>
            </w:pPr>
          </w:p>
        </w:tc>
        <w:tc>
          <w:tcPr>
            <w:tcW w:w="3067" w:type="dxa"/>
            <w:tcBorders>
              <w:top w:val="nil"/>
              <w:left w:val="nil"/>
              <w:bottom w:val="nil"/>
              <w:right w:val="nil"/>
            </w:tcBorders>
            <w:shd w:val="clear" w:color="000000" w:fill="FFFFFF"/>
            <w:noWrap/>
            <w:vAlign w:val="center"/>
            <w:hideMark/>
          </w:tcPr>
          <w:p w14:paraId="681B082C" w14:textId="77777777" w:rsidR="00B872FC" w:rsidRPr="00B872FC" w:rsidRDefault="00B872FC" w:rsidP="00B872FC">
            <w:pPr>
              <w:spacing w:after="0" w:line="240" w:lineRule="auto"/>
              <w:jc w:val="center"/>
              <w:rPr>
                <w:rFonts w:ascii="Times New Roman" w:eastAsia="Times New Roman" w:hAnsi="Times New Roman" w:cs="Times New Roman"/>
                <w:sz w:val="20"/>
                <w:szCs w:val="20"/>
                <w:lang w:eastAsia="es-CO"/>
              </w:rPr>
            </w:pPr>
          </w:p>
        </w:tc>
      </w:tr>
      <w:tr w:rsidR="00B872FC" w:rsidRPr="00B872FC" w14:paraId="057A67A6" w14:textId="77777777" w:rsidTr="00B872FC">
        <w:trPr>
          <w:trHeight w:val="339"/>
        </w:trPr>
        <w:tc>
          <w:tcPr>
            <w:tcW w:w="3896" w:type="dxa"/>
            <w:gridSpan w:val="2"/>
            <w:tcBorders>
              <w:top w:val="nil"/>
              <w:left w:val="nil"/>
              <w:bottom w:val="nil"/>
              <w:right w:val="nil"/>
            </w:tcBorders>
            <w:shd w:val="clear" w:color="000000" w:fill="FFFFFF"/>
            <w:noWrap/>
            <w:vAlign w:val="center"/>
            <w:hideMark/>
          </w:tcPr>
          <w:p w14:paraId="000C6F58" w14:textId="4A23F711" w:rsidR="00B872FC" w:rsidRPr="0058416D" w:rsidRDefault="0058416D" w:rsidP="00B872FC">
            <w:pPr>
              <w:spacing w:after="0" w:line="240" w:lineRule="auto"/>
              <w:rPr>
                <w:rFonts w:eastAsia="Times New Roman" w:cstheme="minorHAnsi"/>
                <w:b/>
                <w:bCs/>
                <w:i/>
                <w:iCs/>
                <w:sz w:val="24"/>
                <w:szCs w:val="24"/>
                <w:lang w:eastAsia="es-CO"/>
              </w:rPr>
            </w:pPr>
            <w:r w:rsidRPr="002D3947">
              <w:rPr>
                <w:rFonts w:eastAsia="Times New Roman" w:cstheme="minorHAnsi"/>
                <w:b/>
                <w:bCs/>
                <w:i/>
                <w:iCs/>
                <w:sz w:val="24"/>
                <w:szCs w:val="24"/>
                <w:lang w:eastAsia="es-CO"/>
              </w:rPr>
              <w:t>Tabla</w:t>
            </w:r>
            <w:r>
              <w:rPr>
                <w:rFonts w:eastAsia="Times New Roman" w:cstheme="minorHAnsi"/>
                <w:b/>
                <w:bCs/>
                <w:i/>
                <w:iCs/>
                <w:sz w:val="24"/>
                <w:szCs w:val="24"/>
                <w:lang w:eastAsia="es-CO"/>
              </w:rPr>
              <w:t xml:space="preserve"> 5</w:t>
            </w:r>
            <w:r w:rsidRPr="002D3947">
              <w:rPr>
                <w:rFonts w:eastAsia="Times New Roman" w:cstheme="minorHAnsi"/>
                <w:b/>
                <w:bCs/>
                <w:i/>
                <w:iCs/>
                <w:sz w:val="24"/>
                <w:szCs w:val="24"/>
                <w:lang w:eastAsia="es-CO"/>
              </w:rPr>
              <w:t>. Consumos de agua 2024</w:t>
            </w:r>
          </w:p>
        </w:tc>
        <w:tc>
          <w:tcPr>
            <w:tcW w:w="3067" w:type="dxa"/>
            <w:tcBorders>
              <w:top w:val="nil"/>
              <w:left w:val="nil"/>
              <w:bottom w:val="nil"/>
              <w:right w:val="nil"/>
            </w:tcBorders>
            <w:shd w:val="clear" w:color="000000" w:fill="FFFFFF"/>
            <w:noWrap/>
            <w:vAlign w:val="center"/>
            <w:hideMark/>
          </w:tcPr>
          <w:p w14:paraId="78182BF4" w14:textId="77777777" w:rsidR="00B872FC" w:rsidRPr="00B872FC" w:rsidRDefault="00B872FC" w:rsidP="00B872FC">
            <w:pPr>
              <w:spacing w:after="0" w:line="240" w:lineRule="auto"/>
              <w:rPr>
                <w:rFonts w:ascii="Arial Narrow" w:eastAsia="Times New Roman" w:hAnsi="Arial Narrow" w:cs="Calibri"/>
                <w:b/>
                <w:bCs/>
                <w:color w:val="000000"/>
                <w:lang w:eastAsia="es-CO"/>
              </w:rPr>
            </w:pPr>
          </w:p>
        </w:tc>
        <w:tc>
          <w:tcPr>
            <w:tcW w:w="3067" w:type="dxa"/>
            <w:tcBorders>
              <w:top w:val="nil"/>
              <w:left w:val="nil"/>
              <w:bottom w:val="nil"/>
              <w:right w:val="nil"/>
            </w:tcBorders>
            <w:shd w:val="clear" w:color="000000" w:fill="FFFFFF"/>
            <w:noWrap/>
            <w:vAlign w:val="center"/>
            <w:hideMark/>
          </w:tcPr>
          <w:p w14:paraId="525B1731" w14:textId="77777777" w:rsidR="00B872FC" w:rsidRPr="00B872FC" w:rsidRDefault="00B872FC" w:rsidP="00B872FC">
            <w:pPr>
              <w:spacing w:after="0" w:line="240" w:lineRule="auto"/>
              <w:rPr>
                <w:rFonts w:ascii="Times New Roman" w:eastAsia="Times New Roman" w:hAnsi="Times New Roman" w:cs="Times New Roman"/>
                <w:sz w:val="20"/>
                <w:szCs w:val="20"/>
                <w:lang w:eastAsia="es-CO"/>
              </w:rPr>
            </w:pPr>
          </w:p>
        </w:tc>
        <w:tc>
          <w:tcPr>
            <w:tcW w:w="3067" w:type="dxa"/>
            <w:tcBorders>
              <w:top w:val="nil"/>
              <w:left w:val="nil"/>
              <w:bottom w:val="nil"/>
              <w:right w:val="nil"/>
            </w:tcBorders>
            <w:shd w:val="clear" w:color="000000" w:fill="FFFFFF"/>
            <w:noWrap/>
            <w:vAlign w:val="center"/>
            <w:hideMark/>
          </w:tcPr>
          <w:p w14:paraId="0B959B7B" w14:textId="77777777" w:rsidR="00B872FC" w:rsidRPr="00B872FC" w:rsidRDefault="00B872FC" w:rsidP="00B872FC">
            <w:pPr>
              <w:spacing w:after="0" w:line="240" w:lineRule="auto"/>
              <w:rPr>
                <w:rFonts w:ascii="Times New Roman" w:eastAsia="Times New Roman" w:hAnsi="Times New Roman" w:cs="Times New Roman"/>
                <w:sz w:val="20"/>
                <w:szCs w:val="20"/>
                <w:lang w:eastAsia="es-CO"/>
              </w:rPr>
            </w:pPr>
          </w:p>
        </w:tc>
      </w:tr>
      <w:tr w:rsidR="00B872FC" w:rsidRPr="00B872FC" w14:paraId="17BB11A3" w14:textId="77777777" w:rsidTr="00B872FC">
        <w:trPr>
          <w:trHeight w:val="530"/>
        </w:trPr>
        <w:tc>
          <w:tcPr>
            <w:tcW w:w="828"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43E6F3FE"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Mes</w:t>
            </w:r>
          </w:p>
        </w:tc>
        <w:tc>
          <w:tcPr>
            <w:tcW w:w="3067" w:type="dxa"/>
            <w:tcBorders>
              <w:top w:val="single" w:sz="8" w:space="0" w:color="auto"/>
              <w:left w:val="single" w:sz="8" w:space="0" w:color="auto"/>
              <w:bottom w:val="nil"/>
              <w:right w:val="single" w:sz="8" w:space="0" w:color="auto"/>
            </w:tcBorders>
            <w:shd w:val="clear" w:color="000000" w:fill="006850"/>
            <w:vAlign w:val="center"/>
            <w:hideMark/>
          </w:tcPr>
          <w:p w14:paraId="0E2B22F4"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Consumo m3</w:t>
            </w:r>
          </w:p>
        </w:tc>
        <w:tc>
          <w:tcPr>
            <w:tcW w:w="3067" w:type="dxa"/>
            <w:tcBorders>
              <w:top w:val="single" w:sz="8" w:space="0" w:color="auto"/>
              <w:left w:val="single" w:sz="8" w:space="0" w:color="auto"/>
              <w:bottom w:val="nil"/>
              <w:right w:val="nil"/>
            </w:tcBorders>
            <w:shd w:val="clear" w:color="000000" w:fill="006850"/>
            <w:vAlign w:val="center"/>
            <w:hideMark/>
          </w:tcPr>
          <w:p w14:paraId="27E8AFA7"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proofErr w:type="gramStart"/>
            <w:r w:rsidRPr="00B872FC">
              <w:rPr>
                <w:rFonts w:ascii="Arial Narrow" w:eastAsia="Times New Roman" w:hAnsi="Arial Narrow" w:cs="Calibri"/>
                <w:b/>
                <w:bCs/>
                <w:color w:val="FFFFFF"/>
                <w:sz w:val="20"/>
                <w:szCs w:val="20"/>
                <w:lang w:eastAsia="es-CO"/>
              </w:rPr>
              <w:t>Total</w:t>
            </w:r>
            <w:proofErr w:type="gramEnd"/>
            <w:r w:rsidRPr="00B872FC">
              <w:rPr>
                <w:rFonts w:ascii="Arial Narrow" w:eastAsia="Times New Roman" w:hAnsi="Arial Narrow" w:cs="Calibri"/>
                <w:b/>
                <w:bCs/>
                <w:color w:val="FFFFFF"/>
                <w:sz w:val="20"/>
                <w:szCs w:val="20"/>
                <w:lang w:eastAsia="es-CO"/>
              </w:rPr>
              <w:t xml:space="preserve"> Consumo 2024</w:t>
            </w:r>
            <w:r w:rsidRPr="00B872FC">
              <w:rPr>
                <w:rFonts w:ascii="Arial Narrow" w:eastAsia="Times New Roman" w:hAnsi="Arial Narrow" w:cs="Calibri"/>
                <w:b/>
                <w:bCs/>
                <w:color w:val="FFFFFF"/>
                <w:sz w:val="20"/>
                <w:szCs w:val="20"/>
                <w:lang w:eastAsia="es-CO"/>
              </w:rPr>
              <w:br/>
              <w:t>m3</w:t>
            </w:r>
          </w:p>
        </w:tc>
        <w:tc>
          <w:tcPr>
            <w:tcW w:w="3067" w:type="dxa"/>
            <w:tcBorders>
              <w:top w:val="single" w:sz="8" w:space="0" w:color="auto"/>
              <w:left w:val="single" w:sz="8" w:space="0" w:color="auto"/>
              <w:bottom w:val="nil"/>
              <w:right w:val="nil"/>
            </w:tcBorders>
            <w:shd w:val="clear" w:color="000000" w:fill="006850"/>
            <w:vAlign w:val="center"/>
            <w:hideMark/>
          </w:tcPr>
          <w:p w14:paraId="24A7584F"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proofErr w:type="gramStart"/>
            <w:r w:rsidRPr="00B872FC">
              <w:rPr>
                <w:rFonts w:ascii="Arial Narrow" w:eastAsia="Times New Roman" w:hAnsi="Arial Narrow" w:cs="Calibri"/>
                <w:b/>
                <w:bCs/>
                <w:color w:val="FFFFFF"/>
                <w:sz w:val="20"/>
                <w:szCs w:val="20"/>
                <w:lang w:eastAsia="es-CO"/>
              </w:rPr>
              <w:t>Total</w:t>
            </w:r>
            <w:proofErr w:type="gramEnd"/>
            <w:r w:rsidRPr="00B872FC">
              <w:rPr>
                <w:rFonts w:ascii="Arial Narrow" w:eastAsia="Times New Roman" w:hAnsi="Arial Narrow" w:cs="Calibri"/>
                <w:b/>
                <w:bCs/>
                <w:color w:val="FFFFFF"/>
                <w:sz w:val="20"/>
                <w:szCs w:val="20"/>
                <w:lang w:eastAsia="es-CO"/>
              </w:rPr>
              <w:t xml:space="preserve"> personas Mes (Un) </w:t>
            </w:r>
          </w:p>
        </w:tc>
        <w:tc>
          <w:tcPr>
            <w:tcW w:w="3067" w:type="dxa"/>
            <w:tcBorders>
              <w:top w:val="single" w:sz="8" w:space="0" w:color="auto"/>
              <w:left w:val="single" w:sz="8" w:space="0" w:color="auto"/>
              <w:bottom w:val="nil"/>
              <w:right w:val="single" w:sz="8" w:space="0" w:color="auto"/>
            </w:tcBorders>
            <w:shd w:val="clear" w:color="000000" w:fill="006850"/>
            <w:vAlign w:val="center"/>
            <w:hideMark/>
          </w:tcPr>
          <w:p w14:paraId="42F3A2D8"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m3/Per Mes</w:t>
            </w:r>
          </w:p>
        </w:tc>
      </w:tr>
      <w:tr w:rsidR="00B872FC" w:rsidRPr="00B872FC" w14:paraId="1F484093" w14:textId="77777777" w:rsidTr="00B872FC">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7EA05388"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Dic</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7B186E2"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47,29</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0907D52"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47,29</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22477DF"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C1791FC"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9,46</w:t>
            </w:r>
          </w:p>
        </w:tc>
      </w:tr>
      <w:tr w:rsidR="00B872FC" w:rsidRPr="00B872FC" w14:paraId="042367AF" w14:textId="77777777" w:rsidTr="00C83016">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31E1FA94"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Ene</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556DBED"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53,19</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03FFCF9"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53,19</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21D8A930"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FDF49EB"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10,64</w:t>
            </w:r>
          </w:p>
        </w:tc>
      </w:tr>
      <w:tr w:rsidR="00B872FC" w:rsidRPr="00B872FC" w14:paraId="6C56DD7D" w14:textId="77777777" w:rsidTr="00C83016">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5D4D5799"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Feb</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B267D2B" w14:textId="4C9D9282" w:rsidR="00B872FC" w:rsidRPr="00C83016" w:rsidRDefault="00C83016" w:rsidP="00B872FC">
            <w:pPr>
              <w:spacing w:after="0" w:line="240" w:lineRule="auto"/>
              <w:jc w:val="center"/>
              <w:rPr>
                <w:rFonts w:ascii="Arial Narrow" w:eastAsia="Times New Roman" w:hAnsi="Arial Narrow" w:cs="Calibri"/>
                <w:color w:val="FFFFFF"/>
                <w:sz w:val="20"/>
                <w:szCs w:val="20"/>
                <w:lang w:eastAsia="es-CO"/>
              </w:rPr>
            </w:pPr>
            <w:r w:rsidRPr="00C83016">
              <w:rPr>
                <w:rFonts w:ascii="Arial Narrow" w:eastAsia="Times New Roman" w:hAnsi="Arial Narrow" w:cs="Calibri"/>
                <w:sz w:val="20"/>
                <w:szCs w:val="20"/>
                <w:lang w:eastAsia="es-CO"/>
              </w:rPr>
              <w:t>0.00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E9CCCBD"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0,00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0673AB7"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3443FF9"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0,00</w:t>
            </w:r>
          </w:p>
        </w:tc>
      </w:tr>
      <w:tr w:rsidR="00B872FC" w:rsidRPr="00B872FC" w14:paraId="2F694FC7" w14:textId="77777777" w:rsidTr="00C83016">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5B7C00CB"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Mar</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F374A62"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4,80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72D54E3"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4,80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11E66A7"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5,00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654D481"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0,96</w:t>
            </w:r>
          </w:p>
        </w:tc>
      </w:tr>
      <w:tr w:rsidR="00B872FC" w:rsidRPr="00B872FC" w14:paraId="68415B10" w14:textId="77777777" w:rsidTr="00C83016">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762642F5"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Abr</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4E39DA7"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36,75</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1B23D1D5" w14:textId="2CC89890"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36,75</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8359AC4"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4,00</w:t>
            </w:r>
          </w:p>
        </w:tc>
        <w:tc>
          <w:tcPr>
            <w:tcW w:w="3067"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B7F287F"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9,19</w:t>
            </w:r>
          </w:p>
        </w:tc>
      </w:tr>
      <w:tr w:rsidR="00B872FC" w:rsidRPr="00B872FC" w14:paraId="1A1222ED" w14:textId="77777777" w:rsidTr="00B872FC">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2E4F673B"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lastRenderedPageBreak/>
              <w:t>May</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73803EC"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43,45</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AFB4521"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43,45</w:t>
            </w:r>
          </w:p>
        </w:tc>
        <w:tc>
          <w:tcPr>
            <w:tcW w:w="3067" w:type="dxa"/>
            <w:tcBorders>
              <w:top w:val="single" w:sz="4" w:space="0" w:color="auto"/>
              <w:left w:val="single" w:sz="4" w:space="0" w:color="auto"/>
              <w:bottom w:val="single" w:sz="4" w:space="0" w:color="auto"/>
              <w:right w:val="single" w:sz="4" w:space="0" w:color="auto"/>
            </w:tcBorders>
            <w:noWrap/>
            <w:vAlign w:val="center"/>
            <w:hideMark/>
          </w:tcPr>
          <w:p w14:paraId="1497FF5F"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4,00</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62CA712"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10,86</w:t>
            </w:r>
          </w:p>
        </w:tc>
      </w:tr>
      <w:tr w:rsidR="00B872FC" w:rsidRPr="00B872FC" w14:paraId="54DD568D" w14:textId="77777777" w:rsidTr="00B872FC">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44D29937"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Jun</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E4CB8E2"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45,13</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05D9124"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45,13</w:t>
            </w:r>
          </w:p>
        </w:tc>
        <w:tc>
          <w:tcPr>
            <w:tcW w:w="3067" w:type="dxa"/>
            <w:tcBorders>
              <w:top w:val="single" w:sz="4" w:space="0" w:color="auto"/>
              <w:left w:val="single" w:sz="4" w:space="0" w:color="auto"/>
              <w:bottom w:val="single" w:sz="4" w:space="0" w:color="auto"/>
              <w:right w:val="single" w:sz="4" w:space="0" w:color="auto"/>
            </w:tcBorders>
            <w:noWrap/>
            <w:vAlign w:val="center"/>
            <w:hideMark/>
          </w:tcPr>
          <w:p w14:paraId="6095E027"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4,00</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0C51C58"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r w:rsidRPr="00C83016">
              <w:rPr>
                <w:rFonts w:ascii="Arial Narrow" w:eastAsia="Times New Roman" w:hAnsi="Arial Narrow" w:cs="Calibri"/>
                <w:color w:val="000000"/>
                <w:sz w:val="16"/>
                <w:szCs w:val="16"/>
                <w:lang w:eastAsia="es-CO"/>
              </w:rPr>
              <w:t>11,28</w:t>
            </w:r>
          </w:p>
        </w:tc>
      </w:tr>
      <w:tr w:rsidR="00B872FC" w:rsidRPr="00B872FC" w14:paraId="341C7CF6" w14:textId="77777777" w:rsidTr="00B872FC">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4A4E3F5B"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Jul</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6E1619F" w14:textId="77777777" w:rsidR="00B872FC" w:rsidRPr="00C83016" w:rsidRDefault="00B872FC" w:rsidP="00B872FC">
            <w:pPr>
              <w:spacing w:after="0" w:line="240" w:lineRule="auto"/>
              <w:jc w:val="center"/>
              <w:rPr>
                <w:rFonts w:ascii="Arial Narrow" w:eastAsia="Times New Roman" w:hAnsi="Arial Narrow" w:cs="Calibri"/>
                <w:b/>
                <w:bCs/>
                <w:color w:val="FFFFFF"/>
                <w:sz w:val="20"/>
                <w:szCs w:val="20"/>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F6AE940" w14:textId="529A7149"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noWrap/>
            <w:vAlign w:val="center"/>
            <w:hideMark/>
          </w:tcPr>
          <w:p w14:paraId="438329F2"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9ECFFC2" w14:textId="77777777" w:rsidR="00B872FC" w:rsidRPr="00C83016" w:rsidRDefault="00B872FC" w:rsidP="00B872FC">
            <w:pPr>
              <w:spacing w:after="0" w:line="240" w:lineRule="auto"/>
              <w:jc w:val="center"/>
              <w:rPr>
                <w:rFonts w:ascii="Times New Roman" w:eastAsia="Times New Roman" w:hAnsi="Times New Roman" w:cs="Times New Roman"/>
                <w:sz w:val="20"/>
                <w:szCs w:val="20"/>
                <w:lang w:eastAsia="es-CO"/>
              </w:rPr>
            </w:pPr>
          </w:p>
        </w:tc>
      </w:tr>
      <w:tr w:rsidR="00B872FC" w:rsidRPr="00B872FC" w14:paraId="2D4DB122" w14:textId="77777777" w:rsidTr="00B872FC">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43F2A7C8"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proofErr w:type="spellStart"/>
            <w:r w:rsidRPr="00B872FC">
              <w:rPr>
                <w:rFonts w:ascii="Arial Narrow" w:eastAsia="Times New Roman" w:hAnsi="Arial Narrow" w:cs="Calibri"/>
                <w:b/>
                <w:bCs/>
                <w:color w:val="FFFFFF"/>
                <w:sz w:val="20"/>
                <w:szCs w:val="20"/>
                <w:lang w:eastAsia="es-CO"/>
              </w:rPr>
              <w:t>Ago</w:t>
            </w:r>
            <w:proofErr w:type="spellEnd"/>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F1B8942" w14:textId="77777777" w:rsidR="00B872FC" w:rsidRPr="00C83016" w:rsidRDefault="00B872FC" w:rsidP="00B872FC">
            <w:pPr>
              <w:spacing w:after="0" w:line="240" w:lineRule="auto"/>
              <w:jc w:val="center"/>
              <w:rPr>
                <w:rFonts w:ascii="Arial Narrow" w:eastAsia="Times New Roman" w:hAnsi="Arial Narrow" w:cs="Calibri"/>
                <w:b/>
                <w:bCs/>
                <w:color w:val="FFFFFF"/>
                <w:sz w:val="20"/>
                <w:szCs w:val="20"/>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E6D8E80" w14:textId="46323B11"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noWrap/>
            <w:vAlign w:val="center"/>
            <w:hideMark/>
          </w:tcPr>
          <w:p w14:paraId="7C00C96B"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53C1711" w14:textId="77777777" w:rsidR="00B872FC" w:rsidRPr="00C83016" w:rsidRDefault="00B872FC" w:rsidP="00B872FC">
            <w:pPr>
              <w:spacing w:after="0" w:line="240" w:lineRule="auto"/>
              <w:jc w:val="center"/>
              <w:rPr>
                <w:rFonts w:ascii="Times New Roman" w:eastAsia="Times New Roman" w:hAnsi="Times New Roman" w:cs="Times New Roman"/>
                <w:sz w:val="20"/>
                <w:szCs w:val="20"/>
                <w:lang w:eastAsia="es-CO"/>
              </w:rPr>
            </w:pPr>
          </w:p>
        </w:tc>
      </w:tr>
      <w:tr w:rsidR="00B872FC" w:rsidRPr="00B872FC" w14:paraId="4F2317F8" w14:textId="77777777" w:rsidTr="00B872FC">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1891238B"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proofErr w:type="spellStart"/>
            <w:r w:rsidRPr="00B872FC">
              <w:rPr>
                <w:rFonts w:ascii="Arial Narrow" w:eastAsia="Times New Roman" w:hAnsi="Arial Narrow" w:cs="Calibri"/>
                <w:b/>
                <w:bCs/>
                <w:color w:val="FFFFFF"/>
                <w:sz w:val="20"/>
                <w:szCs w:val="20"/>
                <w:lang w:eastAsia="es-CO"/>
              </w:rPr>
              <w:t>Sep</w:t>
            </w:r>
            <w:proofErr w:type="spellEnd"/>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30D5C32" w14:textId="77777777" w:rsidR="00B872FC" w:rsidRPr="00C83016" w:rsidRDefault="00B872FC" w:rsidP="00B872FC">
            <w:pPr>
              <w:spacing w:after="0" w:line="240" w:lineRule="auto"/>
              <w:jc w:val="center"/>
              <w:rPr>
                <w:rFonts w:ascii="Arial Narrow" w:eastAsia="Times New Roman" w:hAnsi="Arial Narrow" w:cs="Calibri"/>
                <w:b/>
                <w:bCs/>
                <w:color w:val="FFFFFF"/>
                <w:sz w:val="20"/>
                <w:szCs w:val="20"/>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296B5B2" w14:textId="147120FC" w:rsidR="00B872FC" w:rsidRPr="00C83016" w:rsidRDefault="00B872FC" w:rsidP="00473372">
            <w:pPr>
              <w:spacing w:after="0" w:line="240" w:lineRule="auto"/>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noWrap/>
            <w:vAlign w:val="center"/>
            <w:hideMark/>
          </w:tcPr>
          <w:p w14:paraId="6AC524BC"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81F2D8C" w14:textId="77777777" w:rsidR="00B872FC" w:rsidRPr="00C83016" w:rsidRDefault="00B872FC" w:rsidP="00B872FC">
            <w:pPr>
              <w:spacing w:after="0" w:line="240" w:lineRule="auto"/>
              <w:jc w:val="center"/>
              <w:rPr>
                <w:rFonts w:ascii="Times New Roman" w:eastAsia="Times New Roman" w:hAnsi="Times New Roman" w:cs="Times New Roman"/>
                <w:sz w:val="20"/>
                <w:szCs w:val="20"/>
                <w:lang w:eastAsia="es-CO"/>
              </w:rPr>
            </w:pPr>
          </w:p>
        </w:tc>
      </w:tr>
      <w:tr w:rsidR="00B872FC" w:rsidRPr="00B872FC" w14:paraId="6FE141EE" w14:textId="77777777" w:rsidTr="00B872FC">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105B6335"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Oct</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CF9A120" w14:textId="77777777" w:rsidR="00B872FC" w:rsidRPr="00C83016" w:rsidRDefault="00B872FC" w:rsidP="00B872FC">
            <w:pPr>
              <w:spacing w:after="0" w:line="240" w:lineRule="auto"/>
              <w:jc w:val="center"/>
              <w:rPr>
                <w:rFonts w:ascii="Arial Narrow" w:eastAsia="Times New Roman" w:hAnsi="Arial Narrow" w:cs="Calibri"/>
                <w:b/>
                <w:bCs/>
                <w:color w:val="FFFFFF"/>
                <w:sz w:val="20"/>
                <w:szCs w:val="20"/>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FA71D4C" w14:textId="530B0F9B" w:rsidR="00B872FC" w:rsidRPr="00C83016" w:rsidRDefault="00B872FC" w:rsidP="00473372">
            <w:pPr>
              <w:spacing w:after="0" w:line="240" w:lineRule="auto"/>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91BA9D4" w14:textId="77777777" w:rsidR="00B872FC" w:rsidRPr="00C83016" w:rsidRDefault="00B872FC" w:rsidP="00B872FC">
            <w:pPr>
              <w:spacing w:after="0" w:line="240" w:lineRule="auto"/>
              <w:jc w:val="center"/>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54EECD9" w14:textId="77777777" w:rsidR="00B872FC" w:rsidRPr="00C83016" w:rsidRDefault="00B872FC" w:rsidP="00B872FC">
            <w:pPr>
              <w:spacing w:after="0" w:line="240" w:lineRule="auto"/>
              <w:jc w:val="center"/>
              <w:rPr>
                <w:rFonts w:ascii="Times New Roman" w:eastAsia="Times New Roman" w:hAnsi="Times New Roman" w:cs="Times New Roman"/>
                <w:sz w:val="20"/>
                <w:szCs w:val="20"/>
                <w:lang w:eastAsia="es-CO"/>
              </w:rPr>
            </w:pPr>
          </w:p>
        </w:tc>
      </w:tr>
      <w:tr w:rsidR="00B872FC" w:rsidRPr="00B872FC" w14:paraId="2756CE41" w14:textId="77777777" w:rsidTr="00B872FC">
        <w:trPr>
          <w:trHeight w:val="294"/>
        </w:trPr>
        <w:tc>
          <w:tcPr>
            <w:tcW w:w="828" w:type="dxa"/>
            <w:tcBorders>
              <w:top w:val="single" w:sz="8" w:space="0" w:color="auto"/>
              <w:left w:val="single" w:sz="8" w:space="0" w:color="auto"/>
              <w:bottom w:val="single" w:sz="8" w:space="0" w:color="auto"/>
              <w:right w:val="nil"/>
            </w:tcBorders>
            <w:shd w:val="clear" w:color="000000" w:fill="006850"/>
            <w:noWrap/>
            <w:vAlign w:val="center"/>
            <w:hideMark/>
          </w:tcPr>
          <w:p w14:paraId="2FAB4677"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Nov</w:t>
            </w: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8BB1893"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CAA94F9" w14:textId="31E80B96"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721D891" w14:textId="77777777" w:rsidR="00B872FC" w:rsidRPr="00B872FC" w:rsidRDefault="00B872FC" w:rsidP="00B872FC">
            <w:pPr>
              <w:spacing w:after="0" w:line="240" w:lineRule="auto"/>
              <w:jc w:val="center"/>
              <w:rPr>
                <w:rFonts w:ascii="Arial Narrow" w:eastAsia="Times New Roman" w:hAnsi="Arial Narrow" w:cs="Calibri"/>
                <w:color w:val="000000"/>
                <w:sz w:val="16"/>
                <w:szCs w:val="16"/>
                <w:lang w:eastAsia="es-CO"/>
              </w:rPr>
            </w:pPr>
          </w:p>
        </w:tc>
        <w:tc>
          <w:tcPr>
            <w:tcW w:w="306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87E10C9" w14:textId="77777777" w:rsidR="00B872FC" w:rsidRPr="00B872FC" w:rsidRDefault="00B872FC" w:rsidP="00B872FC">
            <w:pPr>
              <w:spacing w:after="0" w:line="240" w:lineRule="auto"/>
              <w:jc w:val="center"/>
              <w:rPr>
                <w:rFonts w:ascii="Times New Roman" w:eastAsia="Times New Roman" w:hAnsi="Times New Roman" w:cs="Times New Roman"/>
                <w:sz w:val="20"/>
                <w:szCs w:val="20"/>
                <w:lang w:eastAsia="es-CO"/>
              </w:rPr>
            </w:pPr>
          </w:p>
        </w:tc>
      </w:tr>
      <w:tr w:rsidR="00B872FC" w:rsidRPr="00B872FC" w14:paraId="4EA170DA" w14:textId="77777777" w:rsidTr="00B872FC">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8336848"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Tot</w:t>
            </w:r>
          </w:p>
        </w:tc>
        <w:tc>
          <w:tcPr>
            <w:tcW w:w="3067" w:type="dxa"/>
            <w:tcBorders>
              <w:top w:val="nil"/>
              <w:left w:val="single" w:sz="8" w:space="0" w:color="auto"/>
              <w:bottom w:val="single" w:sz="8" w:space="0" w:color="auto"/>
              <w:right w:val="single" w:sz="8" w:space="0" w:color="auto"/>
            </w:tcBorders>
            <w:shd w:val="clear" w:color="000000" w:fill="006850"/>
            <w:noWrap/>
            <w:vAlign w:val="center"/>
            <w:hideMark/>
          </w:tcPr>
          <w:p w14:paraId="773475BC" w14:textId="6A806E80"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230,61</w:t>
            </w:r>
          </w:p>
        </w:tc>
        <w:tc>
          <w:tcPr>
            <w:tcW w:w="3067" w:type="dxa"/>
            <w:tcBorders>
              <w:top w:val="nil"/>
              <w:left w:val="single" w:sz="8" w:space="0" w:color="auto"/>
              <w:bottom w:val="single" w:sz="8" w:space="0" w:color="auto"/>
              <w:right w:val="nil"/>
            </w:tcBorders>
            <w:shd w:val="clear" w:color="000000" w:fill="006850"/>
            <w:noWrap/>
            <w:vAlign w:val="center"/>
            <w:hideMark/>
          </w:tcPr>
          <w:p w14:paraId="3295967F" w14:textId="51DFC178"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230,61</w:t>
            </w:r>
          </w:p>
        </w:tc>
        <w:tc>
          <w:tcPr>
            <w:tcW w:w="3067" w:type="dxa"/>
            <w:tcBorders>
              <w:top w:val="nil"/>
              <w:left w:val="single" w:sz="8" w:space="0" w:color="auto"/>
              <w:bottom w:val="single" w:sz="8" w:space="0" w:color="auto"/>
              <w:right w:val="nil"/>
            </w:tcBorders>
            <w:shd w:val="clear" w:color="000000" w:fill="006850"/>
            <w:noWrap/>
            <w:vAlign w:val="center"/>
            <w:hideMark/>
          </w:tcPr>
          <w:p w14:paraId="2FBB60E0"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32,00</w:t>
            </w:r>
          </w:p>
        </w:tc>
        <w:tc>
          <w:tcPr>
            <w:tcW w:w="3067" w:type="dxa"/>
            <w:tcBorders>
              <w:top w:val="nil"/>
              <w:left w:val="single" w:sz="8" w:space="0" w:color="auto"/>
              <w:bottom w:val="single" w:sz="8" w:space="0" w:color="auto"/>
              <w:right w:val="single" w:sz="8" w:space="0" w:color="auto"/>
            </w:tcBorders>
            <w:shd w:val="clear" w:color="000000" w:fill="006850"/>
            <w:noWrap/>
            <w:vAlign w:val="center"/>
            <w:hideMark/>
          </w:tcPr>
          <w:p w14:paraId="428049F1"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52,39</w:t>
            </w:r>
          </w:p>
        </w:tc>
      </w:tr>
      <w:tr w:rsidR="00B872FC" w:rsidRPr="00B872FC" w14:paraId="5421D639" w14:textId="77777777" w:rsidTr="00B872FC">
        <w:trPr>
          <w:trHeight w:val="294"/>
        </w:trPr>
        <w:tc>
          <w:tcPr>
            <w:tcW w:w="828"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2732DEB" w14:textId="77777777" w:rsidR="00B872FC" w:rsidRPr="00B872FC" w:rsidRDefault="00B872FC" w:rsidP="00B872FC">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Pro</w:t>
            </w:r>
          </w:p>
        </w:tc>
        <w:tc>
          <w:tcPr>
            <w:tcW w:w="3067"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37B5583A"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38,44</w:t>
            </w:r>
          </w:p>
        </w:tc>
        <w:tc>
          <w:tcPr>
            <w:tcW w:w="3067" w:type="dxa"/>
            <w:tcBorders>
              <w:top w:val="single" w:sz="8" w:space="0" w:color="auto"/>
              <w:left w:val="single" w:sz="8" w:space="0" w:color="auto"/>
              <w:bottom w:val="single" w:sz="8" w:space="0" w:color="auto"/>
              <w:right w:val="nil"/>
            </w:tcBorders>
            <w:shd w:val="clear" w:color="000000" w:fill="006850"/>
            <w:noWrap/>
            <w:vAlign w:val="center"/>
            <w:hideMark/>
          </w:tcPr>
          <w:p w14:paraId="43068A54"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19,22</w:t>
            </w:r>
          </w:p>
        </w:tc>
        <w:tc>
          <w:tcPr>
            <w:tcW w:w="3067" w:type="dxa"/>
            <w:tcBorders>
              <w:top w:val="single" w:sz="8" w:space="0" w:color="auto"/>
              <w:left w:val="single" w:sz="8" w:space="0" w:color="auto"/>
              <w:bottom w:val="single" w:sz="8" w:space="0" w:color="auto"/>
              <w:right w:val="nil"/>
            </w:tcBorders>
            <w:shd w:val="clear" w:color="000000" w:fill="006850"/>
            <w:noWrap/>
            <w:vAlign w:val="center"/>
            <w:hideMark/>
          </w:tcPr>
          <w:p w14:paraId="6CF58983"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4,57</w:t>
            </w:r>
          </w:p>
        </w:tc>
        <w:tc>
          <w:tcPr>
            <w:tcW w:w="3067"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2A94DFE" w14:textId="77777777" w:rsidR="00B872FC" w:rsidRPr="00B872FC" w:rsidRDefault="00B872FC" w:rsidP="00B872FC">
            <w:pPr>
              <w:spacing w:after="0" w:line="240" w:lineRule="auto"/>
              <w:jc w:val="center"/>
              <w:rPr>
                <w:rFonts w:ascii="Arial Narrow" w:eastAsia="Times New Roman" w:hAnsi="Arial Narrow" w:cs="Calibri"/>
                <w:b/>
                <w:bCs/>
                <w:color w:val="FFFFFF"/>
                <w:sz w:val="16"/>
                <w:szCs w:val="16"/>
                <w:lang w:eastAsia="es-CO"/>
              </w:rPr>
            </w:pPr>
            <w:r w:rsidRPr="00B872FC">
              <w:rPr>
                <w:rFonts w:ascii="Arial Narrow" w:eastAsia="Times New Roman" w:hAnsi="Arial Narrow" w:cs="Calibri"/>
                <w:b/>
                <w:bCs/>
                <w:color w:val="FFFFFF"/>
                <w:sz w:val="16"/>
                <w:szCs w:val="16"/>
                <w:lang w:eastAsia="es-CO"/>
              </w:rPr>
              <w:t>7,48</w:t>
            </w:r>
          </w:p>
        </w:tc>
      </w:tr>
    </w:tbl>
    <w:p w14:paraId="11C07BB7" w14:textId="6F81F3FD" w:rsidR="00B872FC" w:rsidRDefault="00B872FC" w:rsidP="007879AD">
      <w:pPr>
        <w:spacing w:after="0" w:line="240" w:lineRule="auto"/>
        <w:rPr>
          <w:rFonts w:ascii="Times New Roman" w:eastAsia="Times New Roman" w:hAnsi="Times New Roman" w:cs="Times New Roman"/>
          <w:sz w:val="24"/>
          <w:szCs w:val="24"/>
          <w:lang w:eastAsia="es-CO"/>
        </w:rPr>
      </w:pPr>
    </w:p>
    <w:p w14:paraId="24D0F323" w14:textId="4F5DEF0E" w:rsidR="00B872FC" w:rsidRDefault="00B872FC" w:rsidP="007879AD">
      <w:pPr>
        <w:spacing w:after="0" w:line="240" w:lineRule="auto"/>
        <w:rPr>
          <w:rFonts w:ascii="Arial Narrow" w:hAnsi="Arial Narrow"/>
          <w:b/>
          <w:bCs/>
          <w:sz w:val="32"/>
          <w:szCs w:val="32"/>
        </w:rPr>
      </w:pPr>
      <w:r w:rsidRPr="00B872FC">
        <w:rPr>
          <w:rFonts w:ascii="Arial Narrow" w:hAnsi="Arial Narrow"/>
          <w:b/>
          <w:bCs/>
          <w:sz w:val="32"/>
          <w:szCs w:val="32"/>
        </w:rPr>
        <w:t xml:space="preserve"> </w:t>
      </w:r>
      <w:r w:rsidR="00473372">
        <w:rPr>
          <w:rFonts w:ascii="Arial Narrow" w:hAnsi="Arial Narrow"/>
          <w:b/>
          <w:bCs/>
          <w:sz w:val="32"/>
          <w:szCs w:val="32"/>
        </w:rPr>
        <w:t xml:space="preserve">4. </w:t>
      </w:r>
      <w:r w:rsidRPr="007879AD">
        <w:rPr>
          <w:rFonts w:ascii="Arial Narrow" w:hAnsi="Arial Narrow"/>
          <w:b/>
          <w:bCs/>
          <w:sz w:val="32"/>
          <w:szCs w:val="32"/>
        </w:rPr>
        <w:t>COMPORTAMIENTO</w:t>
      </w:r>
    </w:p>
    <w:p w14:paraId="0992F9BB" w14:textId="77777777" w:rsidR="0058416D" w:rsidRPr="002D3947" w:rsidRDefault="0058416D" w:rsidP="0058416D">
      <w:pPr>
        <w:spacing w:after="0" w:line="240" w:lineRule="auto"/>
        <w:rPr>
          <w:rFonts w:ascii="Arial Narrow" w:eastAsia="Times New Roman" w:hAnsi="Arial Narrow" w:cs="Times New Roman"/>
          <w:b/>
          <w:bCs/>
          <w:i/>
          <w:iCs/>
          <w:sz w:val="24"/>
          <w:szCs w:val="24"/>
          <w:lang w:eastAsia="es-CO"/>
        </w:rPr>
      </w:pPr>
      <w:r w:rsidRPr="002D3947">
        <w:rPr>
          <w:rFonts w:ascii="Arial Narrow" w:eastAsia="Times New Roman" w:hAnsi="Arial Narrow" w:cs="Times New Roman"/>
          <w:b/>
          <w:bCs/>
          <w:i/>
          <w:iCs/>
          <w:sz w:val="24"/>
          <w:szCs w:val="24"/>
          <w:lang w:eastAsia="es-CO"/>
        </w:rPr>
        <w:t>Gráfica 2. Consumos de agua 2023 vs 202</w:t>
      </w:r>
      <w:r>
        <w:rPr>
          <w:rFonts w:ascii="Arial Narrow" w:eastAsia="Times New Roman" w:hAnsi="Arial Narrow" w:cs="Times New Roman"/>
          <w:b/>
          <w:bCs/>
          <w:i/>
          <w:iCs/>
          <w:sz w:val="24"/>
          <w:szCs w:val="24"/>
          <w:lang w:eastAsia="es-CO"/>
        </w:rPr>
        <w:t>4</w:t>
      </w:r>
    </w:p>
    <w:p w14:paraId="70A51965" w14:textId="77777777" w:rsidR="0058416D" w:rsidRDefault="0058416D" w:rsidP="007879AD">
      <w:pPr>
        <w:spacing w:after="0" w:line="240" w:lineRule="auto"/>
        <w:rPr>
          <w:rFonts w:ascii="Arial Narrow" w:hAnsi="Arial Narrow"/>
          <w:b/>
          <w:bCs/>
          <w:sz w:val="32"/>
          <w:szCs w:val="32"/>
        </w:rPr>
      </w:pPr>
    </w:p>
    <w:p w14:paraId="75226D24" w14:textId="57D27AFD" w:rsidR="00B872FC" w:rsidRDefault="00B872FC" w:rsidP="007879AD">
      <w:pPr>
        <w:spacing w:after="0" w:line="240" w:lineRule="auto"/>
        <w:rPr>
          <w:rFonts w:ascii="Times New Roman" w:eastAsia="Times New Roman" w:hAnsi="Times New Roman" w:cs="Times New Roman"/>
          <w:sz w:val="24"/>
          <w:szCs w:val="24"/>
          <w:lang w:eastAsia="es-CO"/>
        </w:rPr>
      </w:pPr>
    </w:p>
    <w:p w14:paraId="5E7EE1C5" w14:textId="4DF485B6" w:rsidR="00B872FC" w:rsidRDefault="0058416D" w:rsidP="007879AD">
      <w:pPr>
        <w:spacing w:after="0" w:line="240" w:lineRule="auto"/>
        <w:rPr>
          <w:rFonts w:ascii="Times New Roman" w:eastAsia="Times New Roman" w:hAnsi="Times New Roman" w:cs="Times New Roman"/>
          <w:sz w:val="24"/>
          <w:szCs w:val="24"/>
          <w:lang w:eastAsia="es-CO"/>
        </w:rPr>
      </w:pPr>
      <w:r w:rsidRPr="00B872FC">
        <w:rPr>
          <w:rFonts w:ascii="Arial Narrow" w:hAnsi="Arial Narrow"/>
          <w:b/>
          <w:bCs/>
          <w:noProof/>
          <w:sz w:val="32"/>
          <w:szCs w:val="32"/>
        </w:rPr>
        <w:drawing>
          <wp:anchor distT="0" distB="0" distL="114300" distR="114300" simplePos="0" relativeHeight="251662336" behindDoc="0" locked="0" layoutInCell="1" allowOverlap="1" wp14:anchorId="314A1356" wp14:editId="33A08673">
            <wp:simplePos x="0" y="0"/>
            <wp:positionH relativeFrom="margin">
              <wp:posOffset>-184916</wp:posOffset>
            </wp:positionH>
            <wp:positionV relativeFrom="paragraph">
              <wp:posOffset>-104162</wp:posOffset>
            </wp:positionV>
            <wp:extent cx="4500245" cy="2733675"/>
            <wp:effectExtent l="0" t="0" r="0" b="9525"/>
            <wp:wrapSquare wrapText="bothSides"/>
            <wp:docPr id="197424730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00245" cy="27336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35610ED" w14:textId="7592F2D6" w:rsidR="00B872FC" w:rsidRDefault="00B872FC" w:rsidP="007879AD">
      <w:pPr>
        <w:spacing w:after="0" w:line="240" w:lineRule="auto"/>
        <w:rPr>
          <w:rFonts w:ascii="Times New Roman" w:eastAsia="Times New Roman" w:hAnsi="Times New Roman" w:cs="Times New Roman"/>
          <w:sz w:val="24"/>
          <w:szCs w:val="24"/>
          <w:lang w:eastAsia="es-CO"/>
        </w:rPr>
      </w:pPr>
    </w:p>
    <w:p w14:paraId="4EEF5377"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1AC2DDB0"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0999710D"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3F5B8165" w14:textId="77777777" w:rsidR="0058416D" w:rsidRDefault="0058416D" w:rsidP="007879AD">
      <w:pPr>
        <w:spacing w:after="0" w:line="240" w:lineRule="auto"/>
        <w:rPr>
          <w:rFonts w:ascii="Times New Roman" w:eastAsia="Times New Roman" w:hAnsi="Times New Roman" w:cs="Times New Roman"/>
          <w:sz w:val="24"/>
          <w:szCs w:val="24"/>
          <w:lang w:eastAsia="es-CO"/>
        </w:rPr>
      </w:pPr>
    </w:p>
    <w:p w14:paraId="01D7F469" w14:textId="6426C38A" w:rsidR="00B872FC" w:rsidRDefault="0058416D" w:rsidP="007879AD">
      <w:pPr>
        <w:spacing w:after="0" w:line="240" w:lineRule="auto"/>
        <w:rPr>
          <w:rFonts w:ascii="Times New Roman" w:eastAsia="Times New Roman" w:hAnsi="Times New Roman" w:cs="Times New Roman"/>
          <w:sz w:val="24"/>
          <w:szCs w:val="24"/>
          <w:lang w:eastAsia="es-CO"/>
        </w:rPr>
      </w:pPr>
      <w:r w:rsidRPr="002D3947">
        <w:rPr>
          <w:rFonts w:ascii="Arial Narrow" w:eastAsia="Times New Roman" w:hAnsi="Arial Narrow" w:cs="Times New Roman"/>
          <w:b/>
          <w:bCs/>
          <w:i/>
          <w:iCs/>
          <w:sz w:val="24"/>
          <w:szCs w:val="24"/>
          <w:lang w:eastAsia="es-CO"/>
        </w:rPr>
        <w:lastRenderedPageBreak/>
        <w:t xml:space="preserve">Tabla </w:t>
      </w:r>
      <w:r>
        <w:rPr>
          <w:rFonts w:ascii="Arial Narrow" w:eastAsia="Times New Roman" w:hAnsi="Arial Narrow" w:cs="Times New Roman"/>
          <w:b/>
          <w:bCs/>
          <w:i/>
          <w:iCs/>
          <w:sz w:val="24"/>
          <w:szCs w:val="24"/>
          <w:lang w:eastAsia="es-CO"/>
        </w:rPr>
        <w:t>6</w:t>
      </w:r>
      <w:r w:rsidRPr="002D3947">
        <w:rPr>
          <w:rFonts w:ascii="Arial Narrow" w:eastAsia="Times New Roman" w:hAnsi="Arial Narrow" w:cs="Times New Roman"/>
          <w:b/>
          <w:bCs/>
          <w:i/>
          <w:iCs/>
          <w:sz w:val="24"/>
          <w:szCs w:val="24"/>
          <w:lang w:eastAsia="es-CO"/>
        </w:rPr>
        <w:t>. Consumo trimestral de agua 2024</w:t>
      </w:r>
      <w:r w:rsidRPr="0035115A">
        <w:rPr>
          <w:rFonts w:ascii="Times New Roman" w:eastAsia="Times New Roman" w:hAnsi="Times New Roman" w:cs="Times New Roman"/>
          <w:noProof/>
          <w:sz w:val="24"/>
          <w:szCs w:val="24"/>
          <w:lang w:eastAsia="es-CO"/>
        </w:rPr>
        <mc:AlternateContent>
          <mc:Choice Requires="wps">
            <w:drawing>
              <wp:anchor distT="45720" distB="45720" distL="114300" distR="114300" simplePos="0" relativeHeight="251664384" behindDoc="1" locked="0" layoutInCell="1" allowOverlap="1" wp14:anchorId="6FDE7234" wp14:editId="522B3E3E">
                <wp:simplePos x="0" y="0"/>
                <wp:positionH relativeFrom="margin">
                  <wp:posOffset>3914775</wp:posOffset>
                </wp:positionH>
                <wp:positionV relativeFrom="paragraph">
                  <wp:posOffset>0</wp:posOffset>
                </wp:positionV>
                <wp:extent cx="4121150" cy="1562735"/>
                <wp:effectExtent l="0" t="0" r="12700" b="18415"/>
                <wp:wrapTight wrapText="bothSides">
                  <wp:wrapPolygon edited="0">
                    <wp:start x="0" y="0"/>
                    <wp:lineTo x="0" y="21591"/>
                    <wp:lineTo x="21567" y="21591"/>
                    <wp:lineTo x="21567" y="0"/>
                    <wp:lineTo x="0" y="0"/>
                  </wp:wrapPolygon>
                </wp:wrapTight>
                <wp:docPr id="75132627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1150" cy="1562735"/>
                        </a:xfrm>
                        <a:prstGeom prst="rect">
                          <a:avLst/>
                        </a:prstGeom>
                        <a:solidFill>
                          <a:srgbClr val="FFFFFF"/>
                        </a:solidFill>
                        <a:ln w="9525">
                          <a:solidFill>
                            <a:srgbClr val="000000"/>
                          </a:solidFill>
                          <a:miter lim="800000"/>
                          <a:headEnd/>
                          <a:tailEnd/>
                        </a:ln>
                      </wps:spPr>
                      <wps:txbx>
                        <w:txbxContent>
                          <w:p w14:paraId="02EF5896" w14:textId="25B0C94D" w:rsidR="00C83016" w:rsidRPr="0088232D" w:rsidRDefault="00B872FC" w:rsidP="00C83016">
                            <w:pPr>
                              <w:jc w:val="both"/>
                            </w:pPr>
                            <w:r w:rsidRPr="0035115A">
                              <w:rPr>
                                <w:b/>
                                <w:bCs/>
                              </w:rPr>
                              <w:t>CONCLUSIÓN</w:t>
                            </w:r>
                            <w:r w:rsidR="00C83016">
                              <w:rPr>
                                <w:b/>
                                <w:bCs/>
                              </w:rPr>
                              <w:t xml:space="preserve">: </w:t>
                            </w:r>
                            <w:r w:rsidR="0088232D" w:rsidRPr="0088232D">
                              <w:t xml:space="preserve">Durante los dos primeros trimestres de 2024, se ha observado un aumento constante en el consumo de agua, superando el rango trimestral </w:t>
                            </w:r>
                            <w:r w:rsidR="00B2622C" w:rsidRPr="0088232D">
                              <w:t>estipulado.</w:t>
                            </w:r>
                            <w:r w:rsidR="00B2622C">
                              <w:t xml:space="preserve"> El primer trimestre supero el rango aun cuando no se tienen datos para el mes de febrero. </w:t>
                            </w:r>
                            <w:r w:rsidR="0088232D" w:rsidRPr="0088232D">
                              <w:t xml:space="preserve"> El consumo acumulado en ambos trimestres asciende a 41,11 m³/per</w:t>
                            </w:r>
                            <w:r w:rsidR="0088232D">
                              <w:t>, lo que</w:t>
                            </w:r>
                            <w:r w:rsidR="0088232D" w:rsidRPr="00E83F2C">
                              <w:t xml:space="preserve"> genera una alerta para reducir el consumo y garantizar el cumplimiento de la meta establecida</w:t>
                            </w:r>
                            <w:r w:rsidR="0088232D">
                              <w:t>.</w:t>
                            </w:r>
                          </w:p>
                          <w:p w14:paraId="0A86B4EE" w14:textId="33262BE3" w:rsidR="00B872FC" w:rsidRPr="00AE62CD" w:rsidRDefault="00B872FC" w:rsidP="00B872F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DE7234" id="_x0000_s1027" type="#_x0000_t202" style="position:absolute;margin-left:308.25pt;margin-top:0;width:324.5pt;height:123.05pt;z-index:-2516520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">
                <v:textbox>
                  <w:txbxContent>
                    <w:p w14:paraId="02EF5896" w14:textId="25B0C94D" w:rsidR="00C83016" w:rsidRPr="0088232D" w:rsidRDefault="00B872FC" w:rsidP="00C83016">
                      <w:pPr>
                        <w:jc w:val="both"/>
                      </w:pPr>
                      <w:r w:rsidRPr="0035115A">
                        <w:rPr>
                          <w:b/>
                          <w:bCs/>
                        </w:rPr>
                        <w:t>CONCLUSIÓN</w:t>
                      </w:r>
                      <w:r w:rsidR="00C83016">
                        <w:rPr>
                          <w:b/>
                          <w:bCs/>
                        </w:rPr>
                        <w:t xml:space="preserve">: </w:t>
                      </w:r>
                      <w:r w:rsidR="0088232D" w:rsidRPr="0088232D">
                        <w:t xml:space="preserve">Durante los dos primeros trimestres de 2024, se ha observado un aumento constante en el consumo de agua, superando el rango trimestral </w:t>
                      </w:r>
                      <w:r w:rsidR="00B2622C" w:rsidRPr="0088232D">
                        <w:t>estipulado.</w:t>
                      </w:r>
                      <w:r w:rsidR="00B2622C">
                        <w:t xml:space="preserve"> El primer trimestre supero el rango aun cuando no se tienen datos para el mes de febrero. </w:t>
                      </w:r>
                      <w:r w:rsidR="0088232D" w:rsidRPr="0088232D">
                        <w:t xml:space="preserve"> El consumo acumulado en ambos trimestres asciende a 41,11 m³/per</w:t>
                      </w:r>
                      <w:r w:rsidR="0088232D">
                        <w:t>, lo que</w:t>
                      </w:r>
                      <w:r w:rsidR="0088232D" w:rsidRPr="00E83F2C">
                        <w:t xml:space="preserve"> genera una alerta para reducir el consumo y garantizar el cumplimiento de la meta establecida</w:t>
                      </w:r>
                      <w:r w:rsidR="0088232D">
                        <w:t>.</w:t>
                      </w:r>
                    </w:p>
                    <w:p w14:paraId="0A86B4EE" w14:textId="33262BE3" w:rsidR="00B872FC" w:rsidRPr="00AE62CD" w:rsidRDefault="00B872FC" w:rsidP="00B872FC"/>
                  </w:txbxContent>
                </v:textbox>
                <w10:wrap type="tight" anchorx="margin"/>
              </v:shape>
            </w:pict>
          </mc:Fallback>
        </mc:AlternateContent>
      </w:r>
    </w:p>
    <w:p w14:paraId="19CB1644" w14:textId="1D082DA1" w:rsidR="00B872FC" w:rsidRDefault="00B872FC" w:rsidP="007879AD">
      <w:pPr>
        <w:spacing w:after="0" w:line="240" w:lineRule="auto"/>
        <w:rPr>
          <w:rFonts w:ascii="Times New Roman" w:eastAsia="Times New Roman" w:hAnsi="Times New Roman" w:cs="Times New Roman"/>
          <w:sz w:val="24"/>
          <w:szCs w:val="24"/>
          <w:lang w:eastAsia="es-CO"/>
        </w:rPr>
      </w:pPr>
    </w:p>
    <w:tbl>
      <w:tblPr>
        <w:tblpPr w:leftFromText="141" w:rightFromText="141" w:vertAnchor="text" w:horzAnchor="page" w:tblpX="796" w:tblpY="178"/>
        <w:tblW w:w="6647" w:type="dxa"/>
        <w:tblCellMar>
          <w:top w:w="15" w:type="dxa"/>
          <w:left w:w="70" w:type="dxa"/>
          <w:bottom w:w="15" w:type="dxa"/>
          <w:right w:w="70" w:type="dxa"/>
        </w:tblCellMar>
        <w:tblLook w:val="04A0" w:firstRow="1" w:lastRow="0" w:firstColumn="1" w:lastColumn="0" w:noHBand="0" w:noVBand="1"/>
      </w:tblPr>
      <w:tblGrid>
        <w:gridCol w:w="1040"/>
        <w:gridCol w:w="1042"/>
        <w:gridCol w:w="1043"/>
        <w:gridCol w:w="1436"/>
        <w:gridCol w:w="1043"/>
        <w:gridCol w:w="1043"/>
      </w:tblGrid>
      <w:tr w:rsidR="0058416D" w:rsidRPr="00B872FC" w14:paraId="793ED8DF" w14:textId="77777777" w:rsidTr="0058416D">
        <w:trPr>
          <w:trHeight w:val="917"/>
        </w:trPr>
        <w:tc>
          <w:tcPr>
            <w:tcW w:w="1040" w:type="dxa"/>
            <w:tcBorders>
              <w:top w:val="nil"/>
              <w:left w:val="nil"/>
              <w:bottom w:val="single" w:sz="8" w:space="0" w:color="auto"/>
              <w:right w:val="nil"/>
            </w:tcBorders>
            <w:shd w:val="clear" w:color="000000" w:fill="006850"/>
            <w:vAlign w:val="center"/>
            <w:hideMark/>
          </w:tcPr>
          <w:p w14:paraId="54F3CCC6" w14:textId="77777777" w:rsidR="0058416D" w:rsidRPr="00B872FC" w:rsidRDefault="0058416D" w:rsidP="0058416D">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Año</w:t>
            </w:r>
          </w:p>
        </w:tc>
        <w:tc>
          <w:tcPr>
            <w:tcW w:w="1042" w:type="dxa"/>
            <w:tcBorders>
              <w:top w:val="nil"/>
              <w:left w:val="nil"/>
              <w:bottom w:val="single" w:sz="8" w:space="0" w:color="auto"/>
              <w:right w:val="nil"/>
            </w:tcBorders>
            <w:shd w:val="clear" w:color="000000" w:fill="006850"/>
            <w:vAlign w:val="center"/>
            <w:hideMark/>
          </w:tcPr>
          <w:p w14:paraId="28039E2D" w14:textId="77777777" w:rsidR="0058416D" w:rsidRPr="00B872FC" w:rsidRDefault="0058416D" w:rsidP="0058416D">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Rango Consumo Trimestral</w:t>
            </w:r>
          </w:p>
        </w:tc>
        <w:tc>
          <w:tcPr>
            <w:tcW w:w="1043" w:type="dxa"/>
            <w:tcBorders>
              <w:top w:val="nil"/>
              <w:left w:val="nil"/>
              <w:bottom w:val="single" w:sz="8" w:space="0" w:color="auto"/>
              <w:right w:val="nil"/>
            </w:tcBorders>
            <w:shd w:val="clear" w:color="000000" w:fill="006850"/>
            <w:vAlign w:val="center"/>
            <w:hideMark/>
          </w:tcPr>
          <w:p w14:paraId="2DD7DA73" w14:textId="77777777" w:rsidR="0058416D" w:rsidRPr="00B872FC" w:rsidRDefault="0058416D" w:rsidP="0058416D">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Consumo 1r Trimestre</w:t>
            </w:r>
          </w:p>
        </w:tc>
        <w:tc>
          <w:tcPr>
            <w:tcW w:w="1436" w:type="dxa"/>
            <w:tcBorders>
              <w:top w:val="nil"/>
              <w:left w:val="nil"/>
              <w:bottom w:val="single" w:sz="8" w:space="0" w:color="auto"/>
              <w:right w:val="nil"/>
            </w:tcBorders>
            <w:shd w:val="clear" w:color="000000" w:fill="006850"/>
            <w:vAlign w:val="center"/>
            <w:hideMark/>
          </w:tcPr>
          <w:p w14:paraId="4CE426CC" w14:textId="77777777" w:rsidR="0058416D" w:rsidRPr="00B872FC" w:rsidRDefault="0058416D" w:rsidP="0058416D">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Consumo 2do Trimestre</w:t>
            </w:r>
          </w:p>
        </w:tc>
        <w:tc>
          <w:tcPr>
            <w:tcW w:w="1043" w:type="dxa"/>
            <w:tcBorders>
              <w:top w:val="nil"/>
              <w:left w:val="nil"/>
              <w:bottom w:val="single" w:sz="8" w:space="0" w:color="auto"/>
              <w:right w:val="nil"/>
            </w:tcBorders>
            <w:shd w:val="clear" w:color="000000" w:fill="006850"/>
            <w:vAlign w:val="center"/>
            <w:hideMark/>
          </w:tcPr>
          <w:p w14:paraId="67B142B7" w14:textId="77777777" w:rsidR="0058416D" w:rsidRPr="00B872FC" w:rsidRDefault="0058416D" w:rsidP="0058416D">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Consumo 3r Trimestre</w:t>
            </w:r>
          </w:p>
        </w:tc>
        <w:tc>
          <w:tcPr>
            <w:tcW w:w="1043" w:type="dxa"/>
            <w:tcBorders>
              <w:top w:val="nil"/>
              <w:left w:val="nil"/>
              <w:bottom w:val="single" w:sz="8" w:space="0" w:color="auto"/>
              <w:right w:val="nil"/>
            </w:tcBorders>
            <w:shd w:val="clear" w:color="000000" w:fill="006850"/>
            <w:vAlign w:val="center"/>
            <w:hideMark/>
          </w:tcPr>
          <w:p w14:paraId="165941D2" w14:textId="77777777" w:rsidR="0058416D" w:rsidRPr="00B872FC" w:rsidRDefault="0058416D" w:rsidP="0058416D">
            <w:pPr>
              <w:spacing w:after="0" w:line="240" w:lineRule="auto"/>
              <w:jc w:val="center"/>
              <w:rPr>
                <w:rFonts w:ascii="Arial Narrow" w:eastAsia="Times New Roman" w:hAnsi="Arial Narrow" w:cs="Calibri"/>
                <w:b/>
                <w:bCs/>
                <w:color w:val="FFFFFF"/>
                <w:sz w:val="20"/>
                <w:szCs w:val="20"/>
                <w:lang w:eastAsia="es-CO"/>
              </w:rPr>
            </w:pPr>
            <w:r w:rsidRPr="00B872FC">
              <w:rPr>
                <w:rFonts w:ascii="Arial Narrow" w:eastAsia="Times New Roman" w:hAnsi="Arial Narrow" w:cs="Calibri"/>
                <w:b/>
                <w:bCs/>
                <w:color w:val="FFFFFF"/>
                <w:sz w:val="20"/>
                <w:szCs w:val="20"/>
                <w:lang w:eastAsia="es-CO"/>
              </w:rPr>
              <w:t>Consumo 4to Trimestre</w:t>
            </w:r>
          </w:p>
        </w:tc>
      </w:tr>
      <w:tr w:rsidR="0058416D" w:rsidRPr="00B872FC" w14:paraId="4B3C763A" w14:textId="77777777" w:rsidTr="0058416D">
        <w:trPr>
          <w:trHeight w:val="210"/>
        </w:trPr>
        <w:tc>
          <w:tcPr>
            <w:tcW w:w="1040" w:type="dxa"/>
            <w:tcBorders>
              <w:top w:val="single" w:sz="4" w:space="0" w:color="auto"/>
              <w:left w:val="nil"/>
              <w:bottom w:val="single" w:sz="4" w:space="0" w:color="auto"/>
              <w:right w:val="nil"/>
            </w:tcBorders>
            <w:shd w:val="clear" w:color="000000" w:fill="FFFFFF"/>
            <w:vAlign w:val="center"/>
            <w:hideMark/>
          </w:tcPr>
          <w:p w14:paraId="7B12DD11" w14:textId="77777777" w:rsidR="0058416D" w:rsidRPr="00B872FC" w:rsidRDefault="0058416D" w:rsidP="0058416D">
            <w:pPr>
              <w:spacing w:after="0" w:line="240" w:lineRule="auto"/>
              <w:jc w:val="center"/>
              <w:rPr>
                <w:rFonts w:ascii="Arial Narrow" w:eastAsia="Times New Roman" w:hAnsi="Arial Narrow" w:cs="Calibri"/>
                <w:b/>
                <w:bCs/>
                <w:color w:val="000000"/>
                <w:sz w:val="20"/>
                <w:szCs w:val="20"/>
                <w:lang w:eastAsia="es-CO"/>
              </w:rPr>
            </w:pPr>
            <w:r w:rsidRPr="00B872FC">
              <w:rPr>
                <w:rFonts w:ascii="Arial Narrow" w:eastAsia="Times New Roman" w:hAnsi="Arial Narrow" w:cs="Calibri"/>
                <w:b/>
                <w:bCs/>
                <w:color w:val="000000"/>
                <w:sz w:val="20"/>
                <w:szCs w:val="20"/>
                <w:lang w:eastAsia="es-CO"/>
              </w:rPr>
              <w:t>2024</w:t>
            </w:r>
          </w:p>
        </w:tc>
        <w:tc>
          <w:tcPr>
            <w:tcW w:w="1042" w:type="dxa"/>
            <w:tcBorders>
              <w:top w:val="single" w:sz="4" w:space="0" w:color="auto"/>
              <w:left w:val="nil"/>
              <w:bottom w:val="single" w:sz="4" w:space="0" w:color="auto"/>
              <w:right w:val="nil"/>
            </w:tcBorders>
            <w:shd w:val="clear" w:color="000000" w:fill="FFFFFF"/>
            <w:vAlign w:val="center"/>
            <w:hideMark/>
          </w:tcPr>
          <w:p w14:paraId="1DB7D156" w14:textId="77777777" w:rsidR="0058416D" w:rsidRPr="00B872FC" w:rsidRDefault="0058416D" w:rsidP="0058416D">
            <w:pPr>
              <w:spacing w:after="0" w:line="240" w:lineRule="auto"/>
              <w:jc w:val="center"/>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18,44</w:t>
            </w:r>
          </w:p>
        </w:tc>
        <w:tc>
          <w:tcPr>
            <w:tcW w:w="1043" w:type="dxa"/>
            <w:tcBorders>
              <w:top w:val="single" w:sz="4" w:space="0" w:color="auto"/>
              <w:left w:val="nil"/>
              <w:bottom w:val="single" w:sz="4" w:space="0" w:color="auto"/>
              <w:right w:val="nil"/>
            </w:tcBorders>
            <w:shd w:val="clear" w:color="000000" w:fill="FF0000"/>
            <w:vAlign w:val="center"/>
            <w:hideMark/>
          </w:tcPr>
          <w:p w14:paraId="2FE682F8" w14:textId="77777777" w:rsidR="0058416D" w:rsidRPr="00B872FC" w:rsidRDefault="0058416D" w:rsidP="0058416D">
            <w:pPr>
              <w:spacing w:after="0" w:line="240" w:lineRule="auto"/>
              <w:jc w:val="center"/>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20,10</w:t>
            </w:r>
          </w:p>
        </w:tc>
        <w:tc>
          <w:tcPr>
            <w:tcW w:w="1436" w:type="dxa"/>
            <w:tcBorders>
              <w:top w:val="single" w:sz="4" w:space="0" w:color="auto"/>
              <w:left w:val="nil"/>
              <w:bottom w:val="single" w:sz="4" w:space="0" w:color="auto"/>
              <w:right w:val="nil"/>
            </w:tcBorders>
            <w:shd w:val="clear" w:color="000000" w:fill="FF0000"/>
            <w:vAlign w:val="center"/>
            <w:hideMark/>
          </w:tcPr>
          <w:p w14:paraId="393B3CCF" w14:textId="77777777" w:rsidR="0058416D" w:rsidRPr="00B872FC" w:rsidRDefault="0058416D" w:rsidP="0058416D">
            <w:pPr>
              <w:spacing w:after="0" w:line="240" w:lineRule="auto"/>
              <w:jc w:val="center"/>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21,01</w:t>
            </w:r>
          </w:p>
        </w:tc>
        <w:tc>
          <w:tcPr>
            <w:tcW w:w="1043" w:type="dxa"/>
            <w:tcBorders>
              <w:top w:val="single" w:sz="4" w:space="0" w:color="auto"/>
              <w:left w:val="nil"/>
              <w:bottom w:val="single" w:sz="4" w:space="0" w:color="auto"/>
              <w:right w:val="nil"/>
            </w:tcBorders>
            <w:shd w:val="clear" w:color="auto" w:fill="FFFFFF" w:themeFill="background1"/>
            <w:vAlign w:val="center"/>
            <w:hideMark/>
          </w:tcPr>
          <w:p w14:paraId="3098AD70" w14:textId="77777777" w:rsidR="0058416D" w:rsidRPr="00B872FC" w:rsidRDefault="0058416D" w:rsidP="0058416D">
            <w:pPr>
              <w:spacing w:after="0" w:line="240" w:lineRule="auto"/>
              <w:jc w:val="center"/>
              <w:rPr>
                <w:rFonts w:ascii="Arial Narrow" w:eastAsia="Times New Roman" w:hAnsi="Arial Narrow" w:cs="Calibri"/>
                <w:color w:val="000000"/>
                <w:sz w:val="20"/>
                <w:szCs w:val="20"/>
                <w:lang w:eastAsia="es-CO"/>
              </w:rPr>
            </w:pPr>
            <w:r>
              <w:rPr>
                <w:rFonts w:ascii="Arial Narrow" w:eastAsia="Times New Roman" w:hAnsi="Arial Narrow" w:cs="Calibri"/>
                <w:color w:val="000000"/>
                <w:sz w:val="20"/>
                <w:szCs w:val="20"/>
                <w:lang w:eastAsia="es-CO"/>
              </w:rPr>
              <w:t>0,00</w:t>
            </w:r>
          </w:p>
        </w:tc>
        <w:tc>
          <w:tcPr>
            <w:tcW w:w="1043" w:type="dxa"/>
            <w:tcBorders>
              <w:top w:val="single" w:sz="4" w:space="0" w:color="auto"/>
              <w:left w:val="nil"/>
              <w:bottom w:val="single" w:sz="4" w:space="0" w:color="auto"/>
              <w:right w:val="nil"/>
            </w:tcBorders>
            <w:shd w:val="clear" w:color="000000" w:fill="FFFFFF"/>
            <w:vAlign w:val="center"/>
            <w:hideMark/>
          </w:tcPr>
          <w:p w14:paraId="6C426C2A" w14:textId="77777777" w:rsidR="0058416D" w:rsidRPr="00B872FC" w:rsidRDefault="0058416D" w:rsidP="0058416D">
            <w:pPr>
              <w:spacing w:after="0" w:line="240" w:lineRule="auto"/>
              <w:jc w:val="center"/>
              <w:rPr>
                <w:rFonts w:ascii="Arial Narrow" w:eastAsia="Times New Roman" w:hAnsi="Arial Narrow" w:cs="Calibri"/>
                <w:color w:val="000000"/>
                <w:sz w:val="20"/>
                <w:szCs w:val="20"/>
                <w:lang w:eastAsia="es-CO"/>
              </w:rPr>
            </w:pPr>
            <w:r w:rsidRPr="00B872FC">
              <w:rPr>
                <w:rFonts w:ascii="Arial Narrow" w:eastAsia="Times New Roman" w:hAnsi="Arial Narrow" w:cs="Calibri"/>
                <w:color w:val="000000"/>
                <w:sz w:val="20"/>
                <w:szCs w:val="20"/>
                <w:lang w:eastAsia="es-CO"/>
              </w:rPr>
              <w:t>0,00</w:t>
            </w:r>
          </w:p>
        </w:tc>
      </w:tr>
    </w:tbl>
    <w:p w14:paraId="272AEF31" w14:textId="77777777" w:rsidR="0058416D" w:rsidRDefault="0058416D" w:rsidP="00B872FC">
      <w:pPr>
        <w:jc w:val="center"/>
        <w:rPr>
          <w:rFonts w:ascii="Arial Narrow" w:hAnsi="Arial Narrow"/>
          <w:b/>
          <w:bCs/>
          <w:sz w:val="40"/>
          <w:szCs w:val="40"/>
          <w:u w:val="single"/>
        </w:rPr>
      </w:pPr>
    </w:p>
    <w:p w14:paraId="3451801B" w14:textId="77777777" w:rsidR="0058416D" w:rsidRDefault="0058416D" w:rsidP="00B872FC">
      <w:pPr>
        <w:jc w:val="center"/>
        <w:rPr>
          <w:rFonts w:ascii="Arial Narrow" w:hAnsi="Arial Narrow"/>
          <w:b/>
          <w:bCs/>
          <w:sz w:val="40"/>
          <w:szCs w:val="40"/>
          <w:u w:val="single"/>
        </w:rPr>
      </w:pPr>
    </w:p>
    <w:p w14:paraId="2FEFD80F" w14:textId="77777777" w:rsidR="0058416D" w:rsidRDefault="0058416D" w:rsidP="00B872FC">
      <w:pPr>
        <w:jc w:val="center"/>
        <w:rPr>
          <w:rFonts w:ascii="Arial Narrow" w:hAnsi="Arial Narrow"/>
          <w:b/>
          <w:bCs/>
          <w:sz w:val="40"/>
          <w:szCs w:val="40"/>
          <w:u w:val="single"/>
        </w:rPr>
      </w:pPr>
    </w:p>
    <w:p w14:paraId="082FD6CC" w14:textId="77777777" w:rsidR="0058416D" w:rsidRDefault="0058416D" w:rsidP="00B872FC">
      <w:pPr>
        <w:jc w:val="center"/>
        <w:rPr>
          <w:rFonts w:ascii="Arial Narrow" w:hAnsi="Arial Narrow"/>
          <w:b/>
          <w:bCs/>
          <w:sz w:val="40"/>
          <w:szCs w:val="40"/>
          <w:u w:val="single"/>
        </w:rPr>
      </w:pPr>
    </w:p>
    <w:p w14:paraId="6FFEECE9" w14:textId="77777777" w:rsidR="0058416D" w:rsidRDefault="0058416D" w:rsidP="00B872FC">
      <w:pPr>
        <w:jc w:val="center"/>
        <w:rPr>
          <w:rFonts w:ascii="Arial Narrow" w:hAnsi="Arial Narrow"/>
          <w:b/>
          <w:bCs/>
          <w:sz w:val="40"/>
          <w:szCs w:val="40"/>
          <w:u w:val="single"/>
        </w:rPr>
      </w:pPr>
    </w:p>
    <w:p w14:paraId="4EE2CE18" w14:textId="77777777" w:rsidR="0058416D" w:rsidRDefault="0058416D" w:rsidP="00B872FC">
      <w:pPr>
        <w:jc w:val="center"/>
        <w:rPr>
          <w:rFonts w:ascii="Arial Narrow" w:hAnsi="Arial Narrow"/>
          <w:b/>
          <w:bCs/>
          <w:sz w:val="40"/>
          <w:szCs w:val="40"/>
          <w:u w:val="single"/>
        </w:rPr>
      </w:pPr>
    </w:p>
    <w:p w14:paraId="764DFAD1" w14:textId="77777777" w:rsidR="0058416D" w:rsidRDefault="0058416D" w:rsidP="00B872FC">
      <w:pPr>
        <w:jc w:val="center"/>
        <w:rPr>
          <w:rFonts w:ascii="Arial Narrow" w:hAnsi="Arial Narrow"/>
          <w:b/>
          <w:bCs/>
          <w:sz w:val="40"/>
          <w:szCs w:val="40"/>
          <w:u w:val="single"/>
        </w:rPr>
      </w:pPr>
    </w:p>
    <w:p w14:paraId="056E426B" w14:textId="77777777" w:rsidR="0058416D" w:rsidRDefault="0058416D" w:rsidP="00B872FC">
      <w:pPr>
        <w:jc w:val="center"/>
        <w:rPr>
          <w:rFonts w:ascii="Arial Narrow" w:hAnsi="Arial Narrow"/>
          <w:b/>
          <w:bCs/>
          <w:sz w:val="40"/>
          <w:szCs w:val="40"/>
          <w:u w:val="single"/>
        </w:rPr>
      </w:pPr>
    </w:p>
    <w:p w14:paraId="1E8DBF3A" w14:textId="77777777" w:rsidR="0058416D" w:rsidRDefault="0058416D" w:rsidP="00B872FC">
      <w:pPr>
        <w:jc w:val="center"/>
        <w:rPr>
          <w:rFonts w:ascii="Arial Narrow" w:hAnsi="Arial Narrow"/>
          <w:b/>
          <w:bCs/>
          <w:sz w:val="40"/>
          <w:szCs w:val="40"/>
          <w:u w:val="single"/>
        </w:rPr>
      </w:pPr>
    </w:p>
    <w:p w14:paraId="42B11BAB" w14:textId="77777777" w:rsidR="0058416D" w:rsidRDefault="0058416D" w:rsidP="00B872FC">
      <w:pPr>
        <w:jc w:val="center"/>
        <w:rPr>
          <w:rFonts w:ascii="Arial Narrow" w:hAnsi="Arial Narrow"/>
          <w:b/>
          <w:bCs/>
          <w:sz w:val="40"/>
          <w:szCs w:val="40"/>
          <w:u w:val="single"/>
        </w:rPr>
      </w:pPr>
    </w:p>
    <w:p w14:paraId="17DC4736" w14:textId="1F407E09" w:rsidR="00B872FC" w:rsidRPr="00625674" w:rsidRDefault="00B872FC" w:rsidP="00B872FC">
      <w:pPr>
        <w:jc w:val="center"/>
        <w:rPr>
          <w:rFonts w:ascii="Arial Narrow" w:hAnsi="Arial Narrow"/>
          <w:b/>
          <w:bCs/>
          <w:sz w:val="40"/>
          <w:szCs w:val="40"/>
          <w:u w:val="single"/>
        </w:rPr>
      </w:pPr>
      <w:r>
        <w:rPr>
          <w:rFonts w:ascii="Arial Narrow" w:hAnsi="Arial Narrow"/>
          <w:b/>
          <w:bCs/>
          <w:sz w:val="40"/>
          <w:szCs w:val="40"/>
          <w:u w:val="single"/>
        </w:rPr>
        <w:lastRenderedPageBreak/>
        <w:t xml:space="preserve">ENERGIA </w:t>
      </w:r>
    </w:p>
    <w:p w14:paraId="5A478A4D" w14:textId="33A3DA11" w:rsidR="00B872FC" w:rsidRDefault="00B872FC" w:rsidP="00B872FC">
      <w:pPr>
        <w:pStyle w:val="Prrafodelista"/>
        <w:numPr>
          <w:ilvl w:val="0"/>
          <w:numId w:val="4"/>
        </w:numPr>
        <w:rPr>
          <w:rFonts w:ascii="Arial Narrow" w:hAnsi="Arial Narrow"/>
          <w:b/>
          <w:bCs/>
          <w:sz w:val="32"/>
          <w:szCs w:val="32"/>
        </w:rPr>
      </w:pPr>
      <w:r w:rsidRPr="00625674">
        <w:rPr>
          <w:rFonts w:ascii="Arial Narrow" w:hAnsi="Arial Narrow"/>
          <w:b/>
          <w:bCs/>
          <w:sz w:val="32"/>
          <w:szCs w:val="32"/>
        </w:rPr>
        <w:t>INFORMACIÓN GENERAL DEL PROGRAMA</w:t>
      </w:r>
    </w:p>
    <w:tbl>
      <w:tblPr>
        <w:tblW w:w="12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70" w:type="dxa"/>
          <w:bottom w:w="15" w:type="dxa"/>
          <w:right w:w="70" w:type="dxa"/>
        </w:tblCellMar>
        <w:tblLook w:val="04A0" w:firstRow="1" w:lastRow="0" w:firstColumn="1" w:lastColumn="0" w:noHBand="0" w:noVBand="1"/>
      </w:tblPr>
      <w:tblGrid>
        <w:gridCol w:w="2073"/>
        <w:gridCol w:w="10912"/>
      </w:tblGrid>
      <w:tr w:rsidR="00456374" w:rsidRPr="00456374" w14:paraId="5A955A31" w14:textId="77777777" w:rsidTr="00456374">
        <w:trPr>
          <w:trHeight w:val="323"/>
        </w:trPr>
        <w:tc>
          <w:tcPr>
            <w:tcW w:w="2073" w:type="dxa"/>
            <w:shd w:val="clear" w:color="000000" w:fill="006850"/>
            <w:vAlign w:val="center"/>
            <w:hideMark/>
          </w:tcPr>
          <w:p w14:paraId="239343DA" w14:textId="77777777" w:rsidR="00456374" w:rsidRPr="00456374" w:rsidRDefault="00456374" w:rsidP="00456374">
            <w:pPr>
              <w:spacing w:after="0" w:line="240" w:lineRule="auto"/>
              <w:jc w:val="center"/>
              <w:rPr>
                <w:rFonts w:ascii="Arial Narrow" w:eastAsia="Times New Roman" w:hAnsi="Arial Narrow" w:cs="Calibri"/>
                <w:b/>
                <w:bCs/>
                <w:color w:val="FFFFFF"/>
                <w:lang w:eastAsia="es-CO"/>
              </w:rPr>
            </w:pPr>
            <w:r w:rsidRPr="00456374">
              <w:rPr>
                <w:rFonts w:ascii="Arial Narrow" w:eastAsia="Times New Roman" w:hAnsi="Arial Narrow" w:cs="Calibri"/>
                <w:b/>
                <w:bCs/>
                <w:color w:val="FFFFFF"/>
                <w:lang w:eastAsia="es-CO"/>
              </w:rPr>
              <w:t>Nombre del programa</w:t>
            </w:r>
          </w:p>
        </w:tc>
        <w:tc>
          <w:tcPr>
            <w:tcW w:w="10912" w:type="dxa"/>
            <w:shd w:val="clear" w:color="000000" w:fill="FFFFFF"/>
            <w:vAlign w:val="center"/>
            <w:hideMark/>
          </w:tcPr>
          <w:p w14:paraId="639EB512" w14:textId="77777777" w:rsidR="00456374" w:rsidRPr="00456374" w:rsidRDefault="00456374" w:rsidP="00456374">
            <w:pPr>
              <w:spacing w:after="0" w:line="240" w:lineRule="auto"/>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Gestión integral del consumo de energía eléctrica.</w:t>
            </w:r>
          </w:p>
        </w:tc>
      </w:tr>
      <w:tr w:rsidR="00456374" w:rsidRPr="00456374" w14:paraId="4678192B" w14:textId="77777777" w:rsidTr="00456374">
        <w:trPr>
          <w:trHeight w:val="367"/>
        </w:trPr>
        <w:tc>
          <w:tcPr>
            <w:tcW w:w="2073" w:type="dxa"/>
            <w:shd w:val="clear" w:color="000000" w:fill="006850"/>
            <w:vAlign w:val="center"/>
            <w:hideMark/>
          </w:tcPr>
          <w:p w14:paraId="2EB1DDCC" w14:textId="77777777" w:rsidR="00456374" w:rsidRPr="00456374" w:rsidRDefault="00456374" w:rsidP="00456374">
            <w:pPr>
              <w:spacing w:after="0" w:line="240" w:lineRule="auto"/>
              <w:jc w:val="center"/>
              <w:rPr>
                <w:rFonts w:ascii="Arial Narrow" w:eastAsia="Times New Roman" w:hAnsi="Arial Narrow" w:cs="Calibri"/>
                <w:b/>
                <w:bCs/>
                <w:color w:val="FFFFFF"/>
                <w:lang w:eastAsia="es-CO"/>
              </w:rPr>
            </w:pPr>
            <w:r w:rsidRPr="00456374">
              <w:rPr>
                <w:rFonts w:ascii="Arial Narrow" w:eastAsia="Times New Roman" w:hAnsi="Arial Narrow" w:cs="Calibri"/>
                <w:b/>
                <w:bCs/>
                <w:color w:val="FFFFFF"/>
                <w:lang w:eastAsia="es-CO"/>
              </w:rPr>
              <w:t>Sede</w:t>
            </w:r>
          </w:p>
        </w:tc>
        <w:tc>
          <w:tcPr>
            <w:tcW w:w="10912" w:type="dxa"/>
            <w:shd w:val="clear" w:color="000000" w:fill="FFFFFF"/>
            <w:vAlign w:val="center"/>
            <w:hideMark/>
          </w:tcPr>
          <w:p w14:paraId="7896A656" w14:textId="77777777" w:rsidR="00456374" w:rsidRPr="00456374" w:rsidRDefault="00456374" w:rsidP="00456374">
            <w:pPr>
              <w:spacing w:after="0" w:line="240" w:lineRule="auto"/>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Estación de Seguridad y Salvamento minero Jamundí</w:t>
            </w:r>
          </w:p>
        </w:tc>
      </w:tr>
      <w:tr w:rsidR="00456374" w:rsidRPr="00456374" w14:paraId="77CE2B05" w14:textId="77777777" w:rsidTr="00456374">
        <w:trPr>
          <w:trHeight w:val="323"/>
        </w:trPr>
        <w:tc>
          <w:tcPr>
            <w:tcW w:w="2073" w:type="dxa"/>
            <w:shd w:val="clear" w:color="000000" w:fill="006850"/>
            <w:vAlign w:val="center"/>
            <w:hideMark/>
          </w:tcPr>
          <w:p w14:paraId="086A5E11" w14:textId="77777777" w:rsidR="00456374" w:rsidRPr="00456374" w:rsidRDefault="00456374" w:rsidP="00456374">
            <w:pPr>
              <w:spacing w:after="0" w:line="240" w:lineRule="auto"/>
              <w:jc w:val="center"/>
              <w:rPr>
                <w:rFonts w:ascii="Arial Narrow" w:eastAsia="Times New Roman" w:hAnsi="Arial Narrow" w:cs="Calibri"/>
                <w:b/>
                <w:bCs/>
                <w:color w:val="FFFFFF"/>
                <w:lang w:eastAsia="es-CO"/>
              </w:rPr>
            </w:pPr>
            <w:r w:rsidRPr="00456374">
              <w:rPr>
                <w:rFonts w:ascii="Arial Narrow" w:eastAsia="Times New Roman" w:hAnsi="Arial Narrow" w:cs="Calibri"/>
                <w:b/>
                <w:bCs/>
                <w:color w:val="FFFFFF"/>
                <w:lang w:eastAsia="es-CO"/>
              </w:rPr>
              <w:t>Periodo de vigencia</w:t>
            </w:r>
          </w:p>
        </w:tc>
        <w:tc>
          <w:tcPr>
            <w:tcW w:w="10912" w:type="dxa"/>
            <w:shd w:val="clear" w:color="000000" w:fill="FFFFFF"/>
            <w:vAlign w:val="center"/>
            <w:hideMark/>
          </w:tcPr>
          <w:p w14:paraId="73A764AD" w14:textId="77777777" w:rsidR="00456374" w:rsidRPr="00456374" w:rsidRDefault="00456374" w:rsidP="00456374">
            <w:pPr>
              <w:spacing w:after="0" w:line="240" w:lineRule="auto"/>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Del 1 de diciembre del 2023 al 30 noviembre del 2024.</w:t>
            </w:r>
          </w:p>
        </w:tc>
      </w:tr>
      <w:tr w:rsidR="00456374" w:rsidRPr="00456374" w14:paraId="2E62D701" w14:textId="77777777" w:rsidTr="00456374">
        <w:trPr>
          <w:trHeight w:val="323"/>
        </w:trPr>
        <w:tc>
          <w:tcPr>
            <w:tcW w:w="2073" w:type="dxa"/>
            <w:shd w:val="clear" w:color="000000" w:fill="006850"/>
            <w:vAlign w:val="center"/>
            <w:hideMark/>
          </w:tcPr>
          <w:p w14:paraId="3B55477E" w14:textId="77777777" w:rsidR="00456374" w:rsidRPr="00456374" w:rsidRDefault="00456374" w:rsidP="00456374">
            <w:pPr>
              <w:spacing w:after="0" w:line="240" w:lineRule="auto"/>
              <w:jc w:val="center"/>
              <w:rPr>
                <w:rFonts w:ascii="Arial Narrow" w:eastAsia="Times New Roman" w:hAnsi="Arial Narrow" w:cs="Calibri"/>
                <w:b/>
                <w:bCs/>
                <w:color w:val="FFFFFF"/>
                <w:lang w:eastAsia="es-CO"/>
              </w:rPr>
            </w:pPr>
            <w:r w:rsidRPr="00456374">
              <w:rPr>
                <w:rFonts w:ascii="Arial Narrow" w:eastAsia="Times New Roman" w:hAnsi="Arial Narrow" w:cs="Calibri"/>
                <w:b/>
                <w:bCs/>
                <w:color w:val="FFFFFF"/>
                <w:lang w:eastAsia="es-CO"/>
              </w:rPr>
              <w:t>Objetivo estratégico</w:t>
            </w:r>
          </w:p>
        </w:tc>
        <w:tc>
          <w:tcPr>
            <w:tcW w:w="10912" w:type="dxa"/>
            <w:shd w:val="clear" w:color="000000" w:fill="FFFFFF"/>
            <w:vAlign w:val="center"/>
            <w:hideMark/>
          </w:tcPr>
          <w:p w14:paraId="51A47D2C" w14:textId="13D647CE" w:rsidR="00456374" w:rsidRPr="00456374" w:rsidRDefault="00456374" w:rsidP="00456374">
            <w:pPr>
              <w:spacing w:after="0" w:line="240" w:lineRule="auto"/>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 xml:space="preserve">Gestionar integral y adecuadamente el consumo de energía eléctrica de la Agencia Nacional de </w:t>
            </w:r>
            <w:r w:rsidR="0088232D" w:rsidRPr="00456374">
              <w:rPr>
                <w:rFonts w:ascii="Arial Narrow" w:eastAsia="Times New Roman" w:hAnsi="Arial Narrow" w:cs="Calibri"/>
                <w:color w:val="000000"/>
                <w:sz w:val="20"/>
                <w:szCs w:val="20"/>
                <w:lang w:eastAsia="es-CO"/>
              </w:rPr>
              <w:t>Minería</w:t>
            </w:r>
            <w:r w:rsidRPr="00456374">
              <w:rPr>
                <w:rFonts w:ascii="Arial Narrow" w:eastAsia="Times New Roman" w:hAnsi="Arial Narrow" w:cs="Calibri"/>
                <w:color w:val="000000"/>
                <w:sz w:val="20"/>
                <w:szCs w:val="20"/>
                <w:lang w:eastAsia="es-CO"/>
              </w:rPr>
              <w:t xml:space="preserve"> para todos los procesos de la Sede ESSM </w:t>
            </w:r>
            <w:r w:rsidR="0088232D" w:rsidRPr="00456374">
              <w:rPr>
                <w:rFonts w:ascii="Arial Narrow" w:eastAsia="Times New Roman" w:hAnsi="Arial Narrow" w:cs="Calibri"/>
                <w:color w:val="000000"/>
                <w:sz w:val="20"/>
                <w:szCs w:val="20"/>
                <w:lang w:eastAsia="es-CO"/>
              </w:rPr>
              <w:t>Jamundí</w:t>
            </w:r>
          </w:p>
        </w:tc>
      </w:tr>
      <w:tr w:rsidR="00456374" w:rsidRPr="00456374" w14:paraId="10C55F62" w14:textId="77777777" w:rsidTr="00456374">
        <w:trPr>
          <w:trHeight w:val="617"/>
        </w:trPr>
        <w:tc>
          <w:tcPr>
            <w:tcW w:w="2073" w:type="dxa"/>
            <w:shd w:val="clear" w:color="000000" w:fill="006850"/>
            <w:vAlign w:val="center"/>
            <w:hideMark/>
          </w:tcPr>
          <w:p w14:paraId="20DF08EC" w14:textId="77777777" w:rsidR="00456374" w:rsidRPr="00456374" w:rsidRDefault="00456374" w:rsidP="00456374">
            <w:pPr>
              <w:spacing w:after="0" w:line="240" w:lineRule="auto"/>
              <w:jc w:val="center"/>
              <w:rPr>
                <w:rFonts w:ascii="Arial Narrow" w:eastAsia="Times New Roman" w:hAnsi="Arial Narrow" w:cs="Calibri"/>
                <w:b/>
                <w:bCs/>
                <w:color w:val="FFFFFF"/>
                <w:lang w:eastAsia="es-CO"/>
              </w:rPr>
            </w:pPr>
            <w:r w:rsidRPr="00456374">
              <w:rPr>
                <w:rFonts w:ascii="Arial Narrow" w:eastAsia="Times New Roman" w:hAnsi="Arial Narrow" w:cs="Calibri"/>
                <w:b/>
                <w:bCs/>
                <w:color w:val="FFFFFF"/>
                <w:lang w:eastAsia="es-CO"/>
              </w:rPr>
              <w:t>Meta estratégica</w:t>
            </w:r>
          </w:p>
        </w:tc>
        <w:tc>
          <w:tcPr>
            <w:tcW w:w="10912" w:type="dxa"/>
            <w:shd w:val="clear" w:color="000000" w:fill="FFFFFF"/>
            <w:vAlign w:val="center"/>
            <w:hideMark/>
          </w:tcPr>
          <w:p w14:paraId="27660B1F" w14:textId="345DA867" w:rsidR="00456374" w:rsidRPr="00456374" w:rsidRDefault="00456374" w:rsidP="00456374">
            <w:pPr>
              <w:spacing w:after="0" w:line="240" w:lineRule="auto"/>
              <w:rPr>
                <w:rFonts w:ascii="Arial Narrow" w:eastAsia="Times New Roman" w:hAnsi="Arial Narrow" w:cs="Calibri"/>
                <w:sz w:val="20"/>
                <w:szCs w:val="20"/>
                <w:lang w:eastAsia="es-CO"/>
              </w:rPr>
            </w:pPr>
            <w:r w:rsidRPr="00456374">
              <w:rPr>
                <w:rFonts w:ascii="Arial Narrow" w:eastAsia="Times New Roman" w:hAnsi="Arial Narrow" w:cs="Calibri"/>
                <w:sz w:val="20"/>
                <w:szCs w:val="20"/>
                <w:lang w:eastAsia="es-CO"/>
              </w:rPr>
              <w:t xml:space="preserve">Reducir el consumo acumulado de energía eléctrica en la sede ESSM </w:t>
            </w:r>
            <w:r w:rsidR="0088232D" w:rsidRPr="00456374">
              <w:rPr>
                <w:rFonts w:ascii="Arial Narrow" w:eastAsia="Times New Roman" w:hAnsi="Arial Narrow" w:cs="Calibri"/>
                <w:sz w:val="20"/>
                <w:szCs w:val="20"/>
                <w:lang w:eastAsia="es-CO"/>
              </w:rPr>
              <w:t>Jamundí</w:t>
            </w:r>
            <w:r w:rsidRPr="00456374">
              <w:rPr>
                <w:rFonts w:ascii="Arial Narrow" w:eastAsia="Times New Roman" w:hAnsi="Arial Narrow" w:cs="Calibri"/>
                <w:sz w:val="20"/>
                <w:szCs w:val="20"/>
                <w:lang w:eastAsia="es-CO"/>
              </w:rPr>
              <w:t xml:space="preserve"> durante el año 2024, tomando como referencia el consumo del año base 2023.</w:t>
            </w:r>
          </w:p>
        </w:tc>
      </w:tr>
      <w:tr w:rsidR="00456374" w:rsidRPr="00456374" w14:paraId="53C28F0C" w14:textId="77777777" w:rsidTr="00456374">
        <w:trPr>
          <w:trHeight w:val="499"/>
        </w:trPr>
        <w:tc>
          <w:tcPr>
            <w:tcW w:w="2073" w:type="dxa"/>
            <w:shd w:val="clear" w:color="000000" w:fill="006850"/>
            <w:vAlign w:val="center"/>
            <w:hideMark/>
          </w:tcPr>
          <w:p w14:paraId="7EE8F223" w14:textId="77777777" w:rsidR="00456374" w:rsidRPr="00456374" w:rsidRDefault="00456374" w:rsidP="00456374">
            <w:pPr>
              <w:spacing w:after="0" w:line="240" w:lineRule="auto"/>
              <w:jc w:val="center"/>
              <w:rPr>
                <w:rFonts w:ascii="Arial Narrow" w:eastAsia="Times New Roman" w:hAnsi="Arial Narrow" w:cs="Calibri"/>
                <w:b/>
                <w:bCs/>
                <w:color w:val="FFFFFF"/>
                <w:lang w:eastAsia="es-CO"/>
              </w:rPr>
            </w:pPr>
            <w:r w:rsidRPr="00456374">
              <w:rPr>
                <w:rFonts w:ascii="Arial Narrow" w:eastAsia="Times New Roman" w:hAnsi="Arial Narrow" w:cs="Calibri"/>
                <w:b/>
                <w:bCs/>
                <w:color w:val="FFFFFF"/>
                <w:lang w:eastAsia="es-CO"/>
              </w:rPr>
              <w:t>Responsable</w:t>
            </w:r>
          </w:p>
        </w:tc>
        <w:tc>
          <w:tcPr>
            <w:tcW w:w="10912" w:type="dxa"/>
            <w:shd w:val="clear" w:color="000000" w:fill="FFFFFF"/>
            <w:vAlign w:val="center"/>
            <w:hideMark/>
          </w:tcPr>
          <w:p w14:paraId="499E2A1E" w14:textId="77777777" w:rsidR="00456374" w:rsidRPr="00456374" w:rsidRDefault="00456374" w:rsidP="00456374">
            <w:pPr>
              <w:spacing w:after="0" w:line="240" w:lineRule="auto"/>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Coordinador del PAR y colaboradores de la sede.</w:t>
            </w:r>
          </w:p>
        </w:tc>
      </w:tr>
    </w:tbl>
    <w:p w14:paraId="540C4B3B" w14:textId="0FE34692" w:rsidR="00B872FC" w:rsidRDefault="00B872FC" w:rsidP="007879AD">
      <w:pPr>
        <w:spacing w:after="0" w:line="240" w:lineRule="auto"/>
        <w:rPr>
          <w:rFonts w:ascii="Times New Roman" w:eastAsia="Times New Roman" w:hAnsi="Times New Roman" w:cs="Times New Roman"/>
          <w:sz w:val="24"/>
          <w:szCs w:val="24"/>
          <w:lang w:eastAsia="es-CO"/>
        </w:rPr>
      </w:pPr>
    </w:p>
    <w:p w14:paraId="0AA2D3E1" w14:textId="0242E865" w:rsidR="00456374" w:rsidRPr="0088232D" w:rsidRDefault="00456374" w:rsidP="0088232D">
      <w:pPr>
        <w:pStyle w:val="Prrafodelista"/>
        <w:numPr>
          <w:ilvl w:val="0"/>
          <w:numId w:val="4"/>
        </w:numPr>
        <w:rPr>
          <w:rFonts w:ascii="Arial Narrow" w:hAnsi="Arial Narrow"/>
          <w:b/>
          <w:bCs/>
          <w:sz w:val="32"/>
          <w:szCs w:val="32"/>
        </w:rPr>
      </w:pPr>
      <w:r w:rsidRPr="0088232D">
        <w:rPr>
          <w:rFonts w:ascii="Arial Narrow" w:hAnsi="Arial Narrow"/>
          <w:b/>
          <w:bCs/>
          <w:sz w:val="32"/>
          <w:szCs w:val="32"/>
        </w:rPr>
        <w:t>META Y OBJETIVOS DEL PROGRAMA</w:t>
      </w:r>
    </w:p>
    <w:tbl>
      <w:tblPr>
        <w:tblW w:w="3676" w:type="dxa"/>
        <w:tblCellMar>
          <w:top w:w="15" w:type="dxa"/>
          <w:left w:w="70" w:type="dxa"/>
          <w:bottom w:w="15" w:type="dxa"/>
          <w:right w:w="70" w:type="dxa"/>
        </w:tblCellMar>
        <w:tblLook w:val="04A0" w:firstRow="1" w:lastRow="0" w:firstColumn="1" w:lastColumn="0" w:noHBand="0" w:noVBand="1"/>
      </w:tblPr>
      <w:tblGrid>
        <w:gridCol w:w="2000"/>
        <w:gridCol w:w="1676"/>
      </w:tblGrid>
      <w:tr w:rsidR="00456374" w:rsidRPr="00456374" w14:paraId="59A46DE9" w14:textId="77777777" w:rsidTr="00456374">
        <w:trPr>
          <w:trHeight w:val="300"/>
        </w:trPr>
        <w:tc>
          <w:tcPr>
            <w:tcW w:w="2000" w:type="dxa"/>
            <w:tcBorders>
              <w:top w:val="single" w:sz="8" w:space="0" w:color="auto"/>
              <w:left w:val="single" w:sz="8" w:space="0" w:color="auto"/>
              <w:bottom w:val="single" w:sz="8" w:space="0" w:color="auto"/>
              <w:right w:val="nil"/>
            </w:tcBorders>
            <w:shd w:val="clear" w:color="000000" w:fill="006850"/>
            <w:noWrap/>
            <w:vAlign w:val="center"/>
            <w:hideMark/>
          </w:tcPr>
          <w:p w14:paraId="6B65E931" w14:textId="77777777" w:rsidR="00456374" w:rsidRPr="00456374" w:rsidRDefault="00456374" w:rsidP="00456374">
            <w:pPr>
              <w:spacing w:after="0" w:line="240" w:lineRule="auto"/>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Meta kWh/Per del año:</w:t>
            </w:r>
          </w:p>
        </w:tc>
        <w:tc>
          <w:tcPr>
            <w:tcW w:w="1676" w:type="dxa"/>
            <w:tcBorders>
              <w:top w:val="single" w:sz="8" w:space="0" w:color="auto"/>
              <w:left w:val="single" w:sz="8" w:space="0" w:color="auto"/>
              <w:bottom w:val="single" w:sz="8" w:space="0" w:color="auto"/>
              <w:right w:val="single" w:sz="8" w:space="0" w:color="auto"/>
            </w:tcBorders>
            <w:shd w:val="clear" w:color="000000" w:fill="C3C4BE"/>
            <w:noWrap/>
            <w:vAlign w:val="center"/>
            <w:hideMark/>
          </w:tcPr>
          <w:p w14:paraId="3FAFE301" w14:textId="77777777" w:rsidR="00456374" w:rsidRPr="00456374" w:rsidRDefault="00456374" w:rsidP="00456374">
            <w:pPr>
              <w:spacing w:after="0" w:line="240" w:lineRule="auto"/>
              <w:jc w:val="center"/>
              <w:rPr>
                <w:rFonts w:ascii="Arial Narrow" w:eastAsia="Times New Roman" w:hAnsi="Arial Narrow" w:cs="Calibri"/>
                <w:b/>
                <w:bCs/>
                <w:color w:val="000000"/>
                <w:sz w:val="20"/>
                <w:szCs w:val="20"/>
                <w:lang w:eastAsia="es-CO"/>
              </w:rPr>
            </w:pPr>
            <w:r w:rsidRPr="00456374">
              <w:rPr>
                <w:rFonts w:ascii="Arial Narrow" w:eastAsia="Times New Roman" w:hAnsi="Arial Narrow" w:cs="Calibri"/>
                <w:b/>
                <w:bCs/>
                <w:color w:val="000000"/>
                <w:sz w:val="20"/>
                <w:szCs w:val="20"/>
                <w:lang w:eastAsia="es-CO"/>
              </w:rPr>
              <w:t>3962,50</w:t>
            </w:r>
          </w:p>
        </w:tc>
      </w:tr>
    </w:tbl>
    <w:p w14:paraId="732FC4EE" w14:textId="77777777" w:rsidR="00456374" w:rsidRDefault="00456374" w:rsidP="007879AD">
      <w:pPr>
        <w:spacing w:after="0" w:line="240" w:lineRule="auto"/>
        <w:rPr>
          <w:rFonts w:ascii="Times New Roman" w:eastAsia="Times New Roman" w:hAnsi="Times New Roman" w:cs="Times New Roman"/>
          <w:sz w:val="24"/>
          <w:szCs w:val="24"/>
          <w:lang w:eastAsia="es-CO"/>
        </w:rPr>
      </w:pPr>
    </w:p>
    <w:tbl>
      <w:tblPr>
        <w:tblW w:w="13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70" w:type="dxa"/>
          <w:bottom w:w="15" w:type="dxa"/>
          <w:right w:w="70" w:type="dxa"/>
        </w:tblCellMar>
        <w:tblLook w:val="04A0" w:firstRow="1" w:lastRow="0" w:firstColumn="1" w:lastColumn="0" w:noHBand="0" w:noVBand="1"/>
      </w:tblPr>
      <w:tblGrid>
        <w:gridCol w:w="2540"/>
        <w:gridCol w:w="10580"/>
      </w:tblGrid>
      <w:tr w:rsidR="00456374" w:rsidRPr="00456374" w14:paraId="40808F94" w14:textId="77777777" w:rsidTr="00456374">
        <w:trPr>
          <w:trHeight w:val="1710"/>
        </w:trPr>
        <w:tc>
          <w:tcPr>
            <w:tcW w:w="2540" w:type="dxa"/>
            <w:shd w:val="clear" w:color="000000" w:fill="006850"/>
            <w:noWrap/>
            <w:vAlign w:val="center"/>
            <w:hideMark/>
          </w:tcPr>
          <w:p w14:paraId="2067917E"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Objetivos del año:</w:t>
            </w:r>
          </w:p>
        </w:tc>
        <w:tc>
          <w:tcPr>
            <w:tcW w:w="10580" w:type="dxa"/>
            <w:shd w:val="clear" w:color="000000" w:fill="FFFFFF"/>
            <w:vAlign w:val="center"/>
            <w:hideMark/>
          </w:tcPr>
          <w:p w14:paraId="40455FFF" w14:textId="1B3ABABE" w:rsidR="00456374" w:rsidRPr="00456374" w:rsidRDefault="00456374" w:rsidP="00456374">
            <w:pPr>
              <w:spacing w:after="0" w:line="240" w:lineRule="auto"/>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 xml:space="preserve">1. Asegurar mínimo el 90% de la confiabilidad de los datos de monitoreo y control del consumo del recurso energético per cápita de la sede ESSM </w:t>
            </w:r>
            <w:r w:rsidR="0088232D" w:rsidRPr="00456374">
              <w:rPr>
                <w:rFonts w:ascii="Arial Narrow" w:eastAsia="Times New Roman" w:hAnsi="Arial Narrow" w:cs="Calibri"/>
                <w:color w:val="000000"/>
                <w:sz w:val="16"/>
                <w:szCs w:val="16"/>
                <w:lang w:eastAsia="es-CO"/>
              </w:rPr>
              <w:t>Jamundí</w:t>
            </w:r>
            <w:r w:rsidRPr="00456374">
              <w:rPr>
                <w:rFonts w:ascii="Arial Narrow" w:eastAsia="Times New Roman" w:hAnsi="Arial Narrow" w:cs="Calibri"/>
                <w:color w:val="000000"/>
                <w:sz w:val="16"/>
                <w:szCs w:val="16"/>
                <w:lang w:eastAsia="es-CO"/>
              </w:rPr>
              <w:t xml:space="preserve"> de la ANM para el año 2024.</w:t>
            </w:r>
            <w:r w:rsidRPr="00456374">
              <w:rPr>
                <w:rFonts w:ascii="Arial Narrow" w:eastAsia="Times New Roman" w:hAnsi="Arial Narrow" w:cs="Calibri"/>
                <w:color w:val="000000"/>
                <w:sz w:val="16"/>
                <w:szCs w:val="16"/>
                <w:lang w:eastAsia="es-CO"/>
              </w:rPr>
              <w:br/>
              <w:t xml:space="preserve">2. Elaborar la línea base del consumo energético eléctrico per cápita de la sede ESSM </w:t>
            </w:r>
            <w:r w:rsidR="0088232D" w:rsidRPr="00456374">
              <w:rPr>
                <w:rFonts w:ascii="Arial Narrow" w:eastAsia="Times New Roman" w:hAnsi="Arial Narrow" w:cs="Calibri"/>
                <w:color w:val="000000"/>
                <w:sz w:val="16"/>
                <w:szCs w:val="16"/>
                <w:lang w:eastAsia="es-CO"/>
              </w:rPr>
              <w:t>Jamundí</w:t>
            </w:r>
            <w:r w:rsidRPr="00456374">
              <w:rPr>
                <w:rFonts w:ascii="Arial Narrow" w:eastAsia="Times New Roman" w:hAnsi="Arial Narrow" w:cs="Calibri"/>
                <w:color w:val="000000"/>
                <w:sz w:val="16"/>
                <w:szCs w:val="16"/>
                <w:lang w:eastAsia="es-CO"/>
              </w:rPr>
              <w:t xml:space="preserve"> de la ANM del año 202</w:t>
            </w:r>
            <w:r w:rsidR="0088232D">
              <w:rPr>
                <w:rFonts w:ascii="Arial Narrow" w:eastAsia="Times New Roman" w:hAnsi="Arial Narrow" w:cs="Calibri"/>
                <w:color w:val="000000"/>
                <w:sz w:val="16"/>
                <w:szCs w:val="16"/>
                <w:lang w:eastAsia="es-CO"/>
              </w:rPr>
              <w:t>3</w:t>
            </w:r>
            <w:r w:rsidRPr="00456374">
              <w:rPr>
                <w:rFonts w:ascii="Arial Narrow" w:eastAsia="Times New Roman" w:hAnsi="Arial Narrow" w:cs="Calibri"/>
                <w:color w:val="000000"/>
                <w:sz w:val="16"/>
                <w:szCs w:val="16"/>
                <w:lang w:eastAsia="es-CO"/>
              </w:rPr>
              <w:t>.</w:t>
            </w:r>
            <w:r w:rsidRPr="00456374">
              <w:rPr>
                <w:rFonts w:ascii="Arial Narrow" w:eastAsia="Times New Roman" w:hAnsi="Arial Narrow" w:cs="Calibri"/>
                <w:color w:val="000000"/>
                <w:sz w:val="16"/>
                <w:szCs w:val="16"/>
                <w:lang w:eastAsia="es-CO"/>
              </w:rPr>
              <w:br/>
              <w:t xml:space="preserve">3. Desarrollar actividades que generen conciencia sobre el adecuado uso del recurso energético eléctrico de la sede ESSM </w:t>
            </w:r>
            <w:r w:rsidR="0088232D" w:rsidRPr="00456374">
              <w:rPr>
                <w:rFonts w:ascii="Arial Narrow" w:eastAsia="Times New Roman" w:hAnsi="Arial Narrow" w:cs="Calibri"/>
                <w:color w:val="000000"/>
                <w:sz w:val="16"/>
                <w:szCs w:val="16"/>
                <w:lang w:eastAsia="es-CO"/>
              </w:rPr>
              <w:t>Jamundí</w:t>
            </w:r>
            <w:r w:rsidRPr="00456374">
              <w:rPr>
                <w:rFonts w:ascii="Arial Narrow" w:eastAsia="Times New Roman" w:hAnsi="Arial Narrow" w:cs="Calibri"/>
                <w:color w:val="000000"/>
                <w:sz w:val="16"/>
                <w:szCs w:val="16"/>
                <w:lang w:eastAsia="es-CO"/>
              </w:rPr>
              <w:br/>
              <w:t>4. Identificar alternativas viables que permitan reducir el consumo de energía eléctrica per cápita para el año 2024</w:t>
            </w:r>
          </w:p>
        </w:tc>
      </w:tr>
    </w:tbl>
    <w:p w14:paraId="3B30DD27" w14:textId="77777777" w:rsidR="00456374" w:rsidRDefault="00456374" w:rsidP="007879AD">
      <w:pPr>
        <w:spacing w:after="0" w:line="240" w:lineRule="auto"/>
        <w:rPr>
          <w:rFonts w:ascii="Times New Roman" w:eastAsia="Times New Roman" w:hAnsi="Times New Roman" w:cs="Times New Roman"/>
          <w:sz w:val="24"/>
          <w:szCs w:val="24"/>
          <w:lang w:eastAsia="es-CO"/>
        </w:rPr>
      </w:pPr>
    </w:p>
    <w:p w14:paraId="3AF6177B" w14:textId="467312C6" w:rsidR="00456374" w:rsidRPr="0088232D" w:rsidRDefault="00456374" w:rsidP="0088232D">
      <w:pPr>
        <w:pStyle w:val="Prrafodelista"/>
        <w:numPr>
          <w:ilvl w:val="0"/>
          <w:numId w:val="4"/>
        </w:numPr>
        <w:spacing w:after="0" w:line="240" w:lineRule="auto"/>
        <w:rPr>
          <w:rFonts w:ascii="Arial Narrow" w:hAnsi="Arial Narrow"/>
          <w:b/>
          <w:bCs/>
          <w:sz w:val="32"/>
          <w:szCs w:val="32"/>
        </w:rPr>
      </w:pPr>
      <w:r w:rsidRPr="0088232D">
        <w:rPr>
          <w:rFonts w:ascii="Arial Narrow" w:hAnsi="Arial Narrow"/>
          <w:b/>
          <w:bCs/>
          <w:sz w:val="32"/>
          <w:szCs w:val="32"/>
        </w:rPr>
        <w:t>SEGUIMIENTO Y MEDICIÓN</w:t>
      </w:r>
    </w:p>
    <w:p w14:paraId="0A90232C" w14:textId="77777777" w:rsidR="00456374" w:rsidRDefault="00456374" w:rsidP="007879AD">
      <w:pPr>
        <w:spacing w:after="0" w:line="240" w:lineRule="auto"/>
        <w:rPr>
          <w:rFonts w:ascii="Arial Narrow" w:hAnsi="Arial Narrow"/>
          <w:b/>
          <w:bCs/>
          <w:sz w:val="32"/>
          <w:szCs w:val="32"/>
        </w:rPr>
      </w:pPr>
    </w:p>
    <w:p w14:paraId="235E96D9" w14:textId="77777777" w:rsidR="00456374" w:rsidRDefault="00456374" w:rsidP="007879AD">
      <w:pPr>
        <w:spacing w:after="0" w:line="240" w:lineRule="auto"/>
        <w:rPr>
          <w:rFonts w:ascii="Arial Narrow" w:hAnsi="Arial Narrow"/>
          <w:b/>
          <w:bCs/>
          <w:sz w:val="32"/>
          <w:szCs w:val="32"/>
        </w:rPr>
      </w:pPr>
    </w:p>
    <w:tbl>
      <w:tblPr>
        <w:tblW w:w="12648" w:type="dxa"/>
        <w:tblCellMar>
          <w:top w:w="15" w:type="dxa"/>
          <w:left w:w="70" w:type="dxa"/>
          <w:bottom w:w="15" w:type="dxa"/>
          <w:right w:w="70" w:type="dxa"/>
        </w:tblCellMar>
        <w:tblLook w:val="04A0" w:firstRow="1" w:lastRow="0" w:firstColumn="1" w:lastColumn="0" w:noHBand="0" w:noVBand="1"/>
      </w:tblPr>
      <w:tblGrid>
        <w:gridCol w:w="799"/>
        <w:gridCol w:w="2963"/>
        <w:gridCol w:w="2962"/>
        <w:gridCol w:w="2962"/>
        <w:gridCol w:w="2962"/>
      </w:tblGrid>
      <w:tr w:rsidR="0058416D" w:rsidRPr="00456374" w14:paraId="75C91FF2" w14:textId="77777777" w:rsidTr="001169FE">
        <w:trPr>
          <w:trHeight w:val="331"/>
        </w:trPr>
        <w:tc>
          <w:tcPr>
            <w:tcW w:w="9686" w:type="dxa"/>
            <w:gridSpan w:val="4"/>
            <w:tcBorders>
              <w:top w:val="nil"/>
              <w:left w:val="nil"/>
              <w:bottom w:val="single" w:sz="8" w:space="0" w:color="auto"/>
              <w:right w:val="nil"/>
            </w:tcBorders>
            <w:shd w:val="clear" w:color="000000" w:fill="FFFFFF"/>
            <w:noWrap/>
            <w:vAlign w:val="center"/>
            <w:hideMark/>
          </w:tcPr>
          <w:p w14:paraId="062A7760" w14:textId="7FF519A1" w:rsidR="0058416D" w:rsidRPr="00456374" w:rsidRDefault="0058416D" w:rsidP="00456374">
            <w:pPr>
              <w:spacing w:after="0" w:line="240" w:lineRule="auto"/>
              <w:rPr>
                <w:rFonts w:ascii="Times New Roman" w:eastAsia="Times New Roman" w:hAnsi="Times New Roman" w:cs="Times New Roman"/>
                <w:sz w:val="20"/>
                <w:szCs w:val="20"/>
                <w:lang w:eastAsia="es-CO"/>
              </w:rPr>
            </w:pPr>
            <w:r w:rsidRPr="00294B56">
              <w:rPr>
                <w:rFonts w:ascii="Arial Narrow" w:eastAsia="Times New Roman" w:hAnsi="Arial Narrow" w:cs="Calibri"/>
                <w:b/>
                <w:bCs/>
                <w:i/>
                <w:iCs/>
                <w:color w:val="000000"/>
                <w:lang w:eastAsia="es-CO"/>
              </w:rPr>
              <w:lastRenderedPageBreak/>
              <w:t xml:space="preserve">Tabla </w:t>
            </w:r>
            <w:r>
              <w:rPr>
                <w:rFonts w:ascii="Arial Narrow" w:eastAsia="Times New Roman" w:hAnsi="Arial Narrow" w:cs="Calibri"/>
                <w:b/>
                <w:bCs/>
                <w:i/>
                <w:iCs/>
                <w:color w:val="000000"/>
                <w:lang w:eastAsia="es-CO"/>
              </w:rPr>
              <w:t>7</w:t>
            </w:r>
            <w:r w:rsidRPr="00294B56">
              <w:rPr>
                <w:rFonts w:ascii="Arial Narrow" w:eastAsia="Times New Roman" w:hAnsi="Arial Narrow" w:cs="Calibri"/>
                <w:b/>
                <w:bCs/>
                <w:i/>
                <w:iCs/>
                <w:color w:val="000000"/>
                <w:lang w:eastAsia="es-CO"/>
              </w:rPr>
              <w:t>. Línea base consumo de energía 2023</w:t>
            </w:r>
          </w:p>
        </w:tc>
        <w:tc>
          <w:tcPr>
            <w:tcW w:w="2962" w:type="dxa"/>
            <w:tcBorders>
              <w:top w:val="nil"/>
              <w:left w:val="nil"/>
              <w:bottom w:val="nil"/>
              <w:right w:val="nil"/>
            </w:tcBorders>
            <w:shd w:val="clear" w:color="000000" w:fill="FFFFFF"/>
            <w:noWrap/>
            <w:vAlign w:val="center"/>
            <w:hideMark/>
          </w:tcPr>
          <w:p w14:paraId="2632613D" w14:textId="77777777" w:rsidR="0058416D" w:rsidRPr="00456374" w:rsidRDefault="0058416D" w:rsidP="00456374">
            <w:pPr>
              <w:spacing w:after="0" w:line="240" w:lineRule="auto"/>
              <w:rPr>
                <w:rFonts w:ascii="Times New Roman" w:eastAsia="Times New Roman" w:hAnsi="Times New Roman" w:cs="Times New Roman"/>
                <w:sz w:val="20"/>
                <w:szCs w:val="20"/>
                <w:lang w:eastAsia="es-CO"/>
              </w:rPr>
            </w:pPr>
          </w:p>
        </w:tc>
      </w:tr>
      <w:tr w:rsidR="00456374" w:rsidRPr="00456374" w14:paraId="49C7AADB" w14:textId="77777777" w:rsidTr="0058416D">
        <w:trPr>
          <w:trHeight w:val="543"/>
        </w:trPr>
        <w:tc>
          <w:tcPr>
            <w:tcW w:w="799"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3FDB8F5C"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Mes</w:t>
            </w:r>
          </w:p>
        </w:tc>
        <w:tc>
          <w:tcPr>
            <w:tcW w:w="2963" w:type="dxa"/>
            <w:tcBorders>
              <w:top w:val="single" w:sz="8" w:space="0" w:color="auto"/>
              <w:left w:val="single" w:sz="8" w:space="0" w:color="auto"/>
              <w:bottom w:val="nil"/>
              <w:right w:val="single" w:sz="8" w:space="0" w:color="auto"/>
            </w:tcBorders>
            <w:shd w:val="clear" w:color="000000" w:fill="006850"/>
            <w:vAlign w:val="center"/>
            <w:hideMark/>
          </w:tcPr>
          <w:p w14:paraId="65178D6B" w14:textId="2802AF6E" w:rsidR="00456374" w:rsidRPr="00456374" w:rsidRDefault="0088232D"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Consumo Mes</w:t>
            </w:r>
            <w:r w:rsidR="00456374" w:rsidRPr="00456374">
              <w:rPr>
                <w:rFonts w:ascii="Arial Narrow" w:eastAsia="Times New Roman" w:hAnsi="Arial Narrow" w:cs="Calibri"/>
                <w:b/>
                <w:bCs/>
                <w:color w:val="FFFFFF"/>
                <w:sz w:val="20"/>
                <w:szCs w:val="20"/>
                <w:lang w:eastAsia="es-CO"/>
              </w:rPr>
              <w:br/>
              <w:t>kWh</w:t>
            </w:r>
          </w:p>
        </w:tc>
        <w:tc>
          <w:tcPr>
            <w:tcW w:w="2962" w:type="dxa"/>
            <w:tcBorders>
              <w:top w:val="single" w:sz="8" w:space="0" w:color="auto"/>
              <w:left w:val="single" w:sz="8" w:space="0" w:color="auto"/>
              <w:bottom w:val="single" w:sz="8" w:space="0" w:color="auto"/>
              <w:right w:val="nil"/>
            </w:tcBorders>
            <w:shd w:val="clear" w:color="000000" w:fill="006850"/>
            <w:vAlign w:val="center"/>
            <w:hideMark/>
          </w:tcPr>
          <w:p w14:paraId="53992945"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roofErr w:type="gramStart"/>
            <w:r w:rsidRPr="00456374">
              <w:rPr>
                <w:rFonts w:ascii="Arial Narrow" w:eastAsia="Times New Roman" w:hAnsi="Arial Narrow" w:cs="Calibri"/>
                <w:b/>
                <w:bCs/>
                <w:color w:val="FFFFFF"/>
                <w:sz w:val="20"/>
                <w:szCs w:val="20"/>
                <w:lang w:eastAsia="es-CO"/>
              </w:rPr>
              <w:t>Total</w:t>
            </w:r>
            <w:proofErr w:type="gramEnd"/>
            <w:r w:rsidRPr="00456374">
              <w:rPr>
                <w:rFonts w:ascii="Arial Narrow" w:eastAsia="Times New Roman" w:hAnsi="Arial Narrow" w:cs="Calibri"/>
                <w:b/>
                <w:bCs/>
                <w:color w:val="FFFFFF"/>
                <w:sz w:val="20"/>
                <w:szCs w:val="20"/>
                <w:lang w:eastAsia="es-CO"/>
              </w:rPr>
              <w:t xml:space="preserve"> Consumo </w:t>
            </w:r>
            <w:r w:rsidRPr="00456374">
              <w:rPr>
                <w:rFonts w:ascii="Arial Narrow" w:eastAsia="Times New Roman" w:hAnsi="Arial Narrow" w:cs="Calibri"/>
                <w:b/>
                <w:bCs/>
                <w:color w:val="FFFFFF"/>
                <w:sz w:val="20"/>
                <w:szCs w:val="20"/>
                <w:lang w:eastAsia="es-CO"/>
              </w:rPr>
              <w:br/>
              <w:t>kWh 2023</w:t>
            </w:r>
          </w:p>
        </w:tc>
        <w:tc>
          <w:tcPr>
            <w:tcW w:w="2962" w:type="dxa"/>
            <w:tcBorders>
              <w:top w:val="single" w:sz="8" w:space="0" w:color="auto"/>
              <w:left w:val="single" w:sz="8" w:space="0" w:color="auto"/>
              <w:bottom w:val="single" w:sz="8" w:space="0" w:color="auto"/>
              <w:right w:val="nil"/>
            </w:tcBorders>
            <w:shd w:val="clear" w:color="000000" w:fill="006850"/>
            <w:vAlign w:val="center"/>
            <w:hideMark/>
          </w:tcPr>
          <w:p w14:paraId="35D12F62"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 xml:space="preserve">Personas Mes (Un) </w:t>
            </w:r>
          </w:p>
        </w:tc>
        <w:tc>
          <w:tcPr>
            <w:tcW w:w="2962"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35138AFC"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kWh/Per Mes</w:t>
            </w:r>
          </w:p>
        </w:tc>
      </w:tr>
      <w:tr w:rsidR="00456374" w:rsidRPr="00456374" w14:paraId="1E9B5260"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0BF26E13"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Dic</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6E75928F"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1607,31</w:t>
            </w:r>
          </w:p>
        </w:tc>
        <w:tc>
          <w:tcPr>
            <w:tcW w:w="2962" w:type="dxa"/>
            <w:tcBorders>
              <w:top w:val="single" w:sz="8" w:space="0" w:color="auto"/>
              <w:left w:val="nil"/>
              <w:bottom w:val="single" w:sz="4" w:space="0" w:color="auto"/>
              <w:right w:val="nil"/>
            </w:tcBorders>
            <w:shd w:val="clear" w:color="000000" w:fill="FFFFFF"/>
            <w:noWrap/>
            <w:vAlign w:val="center"/>
            <w:hideMark/>
          </w:tcPr>
          <w:p w14:paraId="2F8478FA"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1607,31</w:t>
            </w:r>
          </w:p>
        </w:tc>
        <w:tc>
          <w:tcPr>
            <w:tcW w:w="2962" w:type="dxa"/>
            <w:tcBorders>
              <w:top w:val="single" w:sz="8" w:space="0" w:color="auto"/>
              <w:left w:val="single" w:sz="4" w:space="0" w:color="auto"/>
              <w:bottom w:val="single" w:sz="4" w:space="0" w:color="auto"/>
              <w:right w:val="nil"/>
            </w:tcBorders>
            <w:noWrap/>
            <w:vAlign w:val="center"/>
            <w:hideMark/>
          </w:tcPr>
          <w:p w14:paraId="0821E092"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8,00</w:t>
            </w:r>
          </w:p>
        </w:tc>
        <w:tc>
          <w:tcPr>
            <w:tcW w:w="2962" w:type="dxa"/>
            <w:tcBorders>
              <w:top w:val="single" w:sz="8" w:space="0" w:color="auto"/>
              <w:left w:val="single" w:sz="4" w:space="0" w:color="auto"/>
              <w:bottom w:val="single" w:sz="4" w:space="0" w:color="auto"/>
              <w:right w:val="single" w:sz="8" w:space="0" w:color="auto"/>
            </w:tcBorders>
            <w:shd w:val="clear" w:color="000000" w:fill="FFFFFF"/>
            <w:noWrap/>
            <w:vAlign w:val="center"/>
            <w:hideMark/>
          </w:tcPr>
          <w:p w14:paraId="16B0FB09"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200,91</w:t>
            </w:r>
          </w:p>
        </w:tc>
      </w:tr>
      <w:tr w:rsidR="00456374" w:rsidRPr="00456374" w14:paraId="3A3CBC8B"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47B3F901"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Ene</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5E6463D1"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1618,33</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4C563B91"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1618,33</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23380012"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6,00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6677693"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269,72</w:t>
            </w:r>
          </w:p>
        </w:tc>
      </w:tr>
      <w:tr w:rsidR="00456374" w:rsidRPr="00456374" w14:paraId="2B6F1E1D"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471A03DA"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Feb</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4C12967D"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1605,67</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00242084"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1605,67</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05001909"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6,00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FCD20C5"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267,61</w:t>
            </w:r>
          </w:p>
        </w:tc>
      </w:tr>
      <w:tr w:rsidR="00456374" w:rsidRPr="00456374" w14:paraId="23C44E1F"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60E30B7C"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Mar</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013C82CC"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1547,95</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09726B0F"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1547,95</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0581D29B"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6,00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0792D1B"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257,99</w:t>
            </w:r>
          </w:p>
        </w:tc>
      </w:tr>
      <w:tr w:rsidR="00456374" w:rsidRPr="00456374" w14:paraId="152EC4C6"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3CF5CD3C"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Abr</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3CCF45B2"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1619,56</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76B1A1C4"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1619,56</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1797CFD2"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6,00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60C6941"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269,93</w:t>
            </w:r>
          </w:p>
        </w:tc>
      </w:tr>
      <w:tr w:rsidR="00456374" w:rsidRPr="00456374" w14:paraId="6CCAC075"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3E3F9175"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May</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27BC11D1"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1864,40</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7504505F"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1864,40</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418C375C"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6,00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B349F29"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310,73</w:t>
            </w:r>
          </w:p>
        </w:tc>
      </w:tr>
      <w:tr w:rsidR="00456374" w:rsidRPr="00456374" w14:paraId="59F4C859"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39463D2B"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Jun</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56A56D6A"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1803,87</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236370B3"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1803,87</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38E739CD"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9A13ED9"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601,29</w:t>
            </w:r>
          </w:p>
        </w:tc>
      </w:tr>
      <w:tr w:rsidR="00456374" w:rsidRPr="00456374" w14:paraId="0F4162A9"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1EB6DD0B"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Jul</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684AB93F"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2049,55</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15B1A651"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2049,55</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5B4631A3"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EEB2D9B"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409,91</w:t>
            </w:r>
          </w:p>
        </w:tc>
      </w:tr>
      <w:tr w:rsidR="00456374" w:rsidRPr="00456374" w14:paraId="7F4A7B54"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5A72AE95"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roofErr w:type="spellStart"/>
            <w:r w:rsidRPr="00456374">
              <w:rPr>
                <w:rFonts w:ascii="Arial Narrow" w:eastAsia="Times New Roman" w:hAnsi="Arial Narrow" w:cs="Calibri"/>
                <w:b/>
                <w:bCs/>
                <w:color w:val="FFFFFF"/>
                <w:sz w:val="20"/>
                <w:szCs w:val="20"/>
                <w:lang w:eastAsia="es-CO"/>
              </w:rPr>
              <w:t>Ago</w:t>
            </w:r>
            <w:proofErr w:type="spellEnd"/>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CA06503"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1929,81</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305030F5"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1929,81</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0F72ED11"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6FD5248"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385,96</w:t>
            </w:r>
          </w:p>
        </w:tc>
      </w:tr>
      <w:tr w:rsidR="00456374" w:rsidRPr="00456374" w14:paraId="5DEC656C"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676A4A49"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roofErr w:type="spellStart"/>
            <w:r w:rsidRPr="00456374">
              <w:rPr>
                <w:rFonts w:ascii="Arial Narrow" w:eastAsia="Times New Roman" w:hAnsi="Arial Narrow" w:cs="Calibri"/>
                <w:b/>
                <w:bCs/>
                <w:color w:val="FFFFFF"/>
                <w:sz w:val="20"/>
                <w:szCs w:val="20"/>
                <w:lang w:eastAsia="es-CO"/>
              </w:rPr>
              <w:t>Sep</w:t>
            </w:r>
            <w:proofErr w:type="spellEnd"/>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73B0CDA0"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1726,45</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60CD5DAC"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1726,45</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418F74B6"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77D532B"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345,29</w:t>
            </w:r>
          </w:p>
        </w:tc>
      </w:tr>
      <w:tr w:rsidR="00456374" w:rsidRPr="00456374" w14:paraId="4C1D7AE5"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50FBC10B"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Oct</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6529908C"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1519,74</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069B24A1"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1519,74</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8D8D8D5"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2031A88"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303,95</w:t>
            </w:r>
          </w:p>
        </w:tc>
      </w:tr>
      <w:tr w:rsidR="00456374" w:rsidRPr="00456374" w14:paraId="49A101E2"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22007278"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Nov</w:t>
            </w:r>
          </w:p>
        </w:tc>
        <w:tc>
          <w:tcPr>
            <w:tcW w:w="2963" w:type="dxa"/>
            <w:tcBorders>
              <w:top w:val="single" w:sz="4" w:space="0" w:color="000000"/>
              <w:left w:val="single" w:sz="4" w:space="0" w:color="000000"/>
              <w:bottom w:val="single" w:sz="4" w:space="0" w:color="000000"/>
              <w:right w:val="single" w:sz="4" w:space="0" w:color="000000"/>
            </w:tcBorders>
            <w:shd w:val="clear" w:color="000000" w:fill="FFFFFF"/>
            <w:noWrap/>
            <w:vAlign w:val="center"/>
            <w:hideMark/>
          </w:tcPr>
          <w:p w14:paraId="063436D2"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1696,00</w:t>
            </w:r>
          </w:p>
        </w:tc>
        <w:tc>
          <w:tcPr>
            <w:tcW w:w="2962" w:type="dxa"/>
            <w:tcBorders>
              <w:top w:val="single" w:sz="4" w:space="0" w:color="auto"/>
              <w:left w:val="nil"/>
              <w:bottom w:val="single" w:sz="4" w:space="0" w:color="auto"/>
              <w:right w:val="single" w:sz="4" w:space="0" w:color="auto"/>
            </w:tcBorders>
            <w:shd w:val="clear" w:color="000000" w:fill="FFFFFF"/>
            <w:noWrap/>
            <w:vAlign w:val="center"/>
            <w:hideMark/>
          </w:tcPr>
          <w:p w14:paraId="1C27C5DF"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1696,00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CDEBC9A"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7F62973"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339,20</w:t>
            </w:r>
          </w:p>
        </w:tc>
      </w:tr>
      <w:tr w:rsidR="00456374" w:rsidRPr="00456374" w14:paraId="671EB0BB" w14:textId="77777777" w:rsidTr="0058416D">
        <w:trPr>
          <w:trHeight w:val="301"/>
        </w:trPr>
        <w:tc>
          <w:tcPr>
            <w:tcW w:w="799"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0D22487"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Tot</w:t>
            </w:r>
          </w:p>
        </w:tc>
        <w:tc>
          <w:tcPr>
            <w:tcW w:w="2963" w:type="dxa"/>
            <w:tcBorders>
              <w:top w:val="nil"/>
              <w:left w:val="single" w:sz="8" w:space="0" w:color="auto"/>
              <w:bottom w:val="single" w:sz="8" w:space="0" w:color="auto"/>
              <w:right w:val="single" w:sz="8" w:space="0" w:color="auto"/>
            </w:tcBorders>
            <w:shd w:val="clear" w:color="000000" w:fill="006850"/>
            <w:noWrap/>
            <w:vAlign w:val="center"/>
            <w:hideMark/>
          </w:tcPr>
          <w:p w14:paraId="58D01852"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20588,64</w:t>
            </w:r>
          </w:p>
        </w:tc>
        <w:tc>
          <w:tcPr>
            <w:tcW w:w="2962" w:type="dxa"/>
            <w:tcBorders>
              <w:top w:val="single" w:sz="8" w:space="0" w:color="auto"/>
              <w:left w:val="single" w:sz="8" w:space="0" w:color="auto"/>
              <w:bottom w:val="single" w:sz="8" w:space="0" w:color="auto"/>
              <w:right w:val="nil"/>
            </w:tcBorders>
            <w:shd w:val="clear" w:color="000000" w:fill="006850"/>
            <w:noWrap/>
            <w:vAlign w:val="center"/>
            <w:hideMark/>
          </w:tcPr>
          <w:p w14:paraId="4241F45B"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20588,64</w:t>
            </w:r>
          </w:p>
        </w:tc>
        <w:tc>
          <w:tcPr>
            <w:tcW w:w="2962" w:type="dxa"/>
            <w:tcBorders>
              <w:top w:val="single" w:sz="8" w:space="0" w:color="auto"/>
              <w:left w:val="single" w:sz="8" w:space="0" w:color="auto"/>
              <w:bottom w:val="single" w:sz="8" w:space="0" w:color="auto"/>
              <w:right w:val="nil"/>
            </w:tcBorders>
            <w:shd w:val="clear" w:color="000000" w:fill="006850"/>
            <w:noWrap/>
            <w:vAlign w:val="center"/>
            <w:hideMark/>
          </w:tcPr>
          <w:p w14:paraId="7748167B"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66,00</w:t>
            </w:r>
          </w:p>
        </w:tc>
        <w:tc>
          <w:tcPr>
            <w:tcW w:w="2962"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23935B34"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3962,50</w:t>
            </w:r>
          </w:p>
        </w:tc>
      </w:tr>
      <w:tr w:rsidR="00456374" w:rsidRPr="00456374" w14:paraId="58C37F7A" w14:textId="77777777" w:rsidTr="0058416D">
        <w:trPr>
          <w:trHeight w:val="301"/>
        </w:trPr>
        <w:tc>
          <w:tcPr>
            <w:tcW w:w="799"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1F6EE3C8"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Pro</w:t>
            </w:r>
          </w:p>
        </w:tc>
        <w:tc>
          <w:tcPr>
            <w:tcW w:w="2963"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7C252E11"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1715,72</w:t>
            </w:r>
          </w:p>
        </w:tc>
        <w:tc>
          <w:tcPr>
            <w:tcW w:w="2962" w:type="dxa"/>
            <w:tcBorders>
              <w:top w:val="single" w:sz="8" w:space="0" w:color="auto"/>
              <w:left w:val="single" w:sz="8" w:space="0" w:color="auto"/>
              <w:bottom w:val="single" w:sz="8" w:space="0" w:color="auto"/>
              <w:right w:val="nil"/>
            </w:tcBorders>
            <w:shd w:val="clear" w:color="000000" w:fill="006850"/>
            <w:noWrap/>
            <w:vAlign w:val="center"/>
            <w:hideMark/>
          </w:tcPr>
          <w:p w14:paraId="39654E24"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1715,72</w:t>
            </w:r>
          </w:p>
        </w:tc>
        <w:tc>
          <w:tcPr>
            <w:tcW w:w="2962" w:type="dxa"/>
            <w:tcBorders>
              <w:top w:val="single" w:sz="8" w:space="0" w:color="auto"/>
              <w:left w:val="single" w:sz="8" w:space="0" w:color="auto"/>
              <w:bottom w:val="single" w:sz="8" w:space="0" w:color="auto"/>
              <w:right w:val="nil"/>
            </w:tcBorders>
            <w:shd w:val="clear" w:color="000000" w:fill="006850"/>
            <w:noWrap/>
            <w:vAlign w:val="center"/>
            <w:hideMark/>
          </w:tcPr>
          <w:p w14:paraId="7E73A09A"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5,50</w:t>
            </w:r>
          </w:p>
        </w:tc>
        <w:tc>
          <w:tcPr>
            <w:tcW w:w="2962"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34E538DE"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330,21</w:t>
            </w:r>
          </w:p>
        </w:tc>
      </w:tr>
      <w:tr w:rsidR="00456374" w:rsidRPr="00456374" w14:paraId="03DA3CFE" w14:textId="77777777" w:rsidTr="0058416D">
        <w:trPr>
          <w:trHeight w:val="256"/>
        </w:trPr>
        <w:tc>
          <w:tcPr>
            <w:tcW w:w="799" w:type="dxa"/>
            <w:tcBorders>
              <w:top w:val="nil"/>
              <w:left w:val="nil"/>
              <w:bottom w:val="nil"/>
              <w:right w:val="nil"/>
            </w:tcBorders>
            <w:shd w:val="clear" w:color="000000" w:fill="FFFFFF"/>
            <w:noWrap/>
            <w:vAlign w:val="center"/>
            <w:hideMark/>
          </w:tcPr>
          <w:p w14:paraId="5EFE5B90"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p>
        </w:tc>
        <w:tc>
          <w:tcPr>
            <w:tcW w:w="2963" w:type="dxa"/>
            <w:tcBorders>
              <w:top w:val="nil"/>
              <w:left w:val="nil"/>
              <w:bottom w:val="nil"/>
              <w:right w:val="nil"/>
            </w:tcBorders>
            <w:shd w:val="clear" w:color="000000" w:fill="FFFFFF"/>
            <w:noWrap/>
            <w:vAlign w:val="center"/>
            <w:hideMark/>
          </w:tcPr>
          <w:p w14:paraId="5F0B80E5"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nil"/>
              <w:left w:val="nil"/>
              <w:bottom w:val="nil"/>
              <w:right w:val="nil"/>
            </w:tcBorders>
            <w:shd w:val="clear" w:color="000000" w:fill="FFFFFF"/>
            <w:noWrap/>
            <w:vAlign w:val="center"/>
            <w:hideMark/>
          </w:tcPr>
          <w:p w14:paraId="575CCC5F"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nil"/>
              <w:left w:val="nil"/>
              <w:bottom w:val="nil"/>
              <w:right w:val="nil"/>
            </w:tcBorders>
            <w:shd w:val="clear" w:color="000000" w:fill="FFFFFF"/>
            <w:noWrap/>
            <w:vAlign w:val="center"/>
            <w:hideMark/>
          </w:tcPr>
          <w:p w14:paraId="1E194A08"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nil"/>
              <w:left w:val="nil"/>
              <w:bottom w:val="nil"/>
              <w:right w:val="nil"/>
            </w:tcBorders>
            <w:shd w:val="clear" w:color="000000" w:fill="FFFFFF"/>
            <w:noWrap/>
            <w:vAlign w:val="center"/>
            <w:hideMark/>
          </w:tcPr>
          <w:p w14:paraId="4B39CF80"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r>
      <w:tr w:rsidR="00456374" w:rsidRPr="00456374" w14:paraId="56EA483B" w14:textId="77777777" w:rsidTr="00456374">
        <w:trPr>
          <w:trHeight w:val="331"/>
        </w:trPr>
        <w:tc>
          <w:tcPr>
            <w:tcW w:w="3762" w:type="dxa"/>
            <w:gridSpan w:val="2"/>
            <w:tcBorders>
              <w:top w:val="nil"/>
              <w:left w:val="nil"/>
              <w:bottom w:val="nil"/>
              <w:right w:val="nil"/>
            </w:tcBorders>
            <w:shd w:val="clear" w:color="000000" w:fill="FFFFFF"/>
            <w:noWrap/>
            <w:vAlign w:val="center"/>
            <w:hideMark/>
          </w:tcPr>
          <w:p w14:paraId="6662876E" w14:textId="3D5FB49C" w:rsidR="00456374" w:rsidRPr="00456374" w:rsidRDefault="0058416D" w:rsidP="00456374">
            <w:pPr>
              <w:spacing w:after="0" w:line="240" w:lineRule="auto"/>
              <w:rPr>
                <w:rFonts w:ascii="Arial Narrow" w:eastAsia="Times New Roman" w:hAnsi="Arial Narrow" w:cs="Calibri"/>
                <w:b/>
                <w:bCs/>
                <w:color w:val="000000"/>
                <w:lang w:eastAsia="es-CO"/>
              </w:rPr>
            </w:pPr>
            <w:r w:rsidRPr="00294B56">
              <w:rPr>
                <w:rFonts w:ascii="Arial Narrow" w:eastAsia="Times New Roman" w:hAnsi="Arial Narrow" w:cs="Calibri"/>
                <w:b/>
                <w:bCs/>
                <w:i/>
                <w:iCs/>
                <w:color w:val="000000"/>
                <w:lang w:eastAsia="es-CO"/>
              </w:rPr>
              <w:t xml:space="preserve">Tabla </w:t>
            </w:r>
            <w:r>
              <w:rPr>
                <w:rFonts w:ascii="Arial Narrow" w:eastAsia="Times New Roman" w:hAnsi="Arial Narrow" w:cs="Calibri"/>
                <w:b/>
                <w:bCs/>
                <w:i/>
                <w:iCs/>
                <w:color w:val="000000"/>
                <w:lang w:eastAsia="es-CO"/>
              </w:rPr>
              <w:t>8</w:t>
            </w:r>
            <w:r w:rsidRPr="00294B56">
              <w:rPr>
                <w:rFonts w:ascii="Arial Narrow" w:eastAsia="Times New Roman" w:hAnsi="Arial Narrow" w:cs="Calibri"/>
                <w:b/>
                <w:bCs/>
                <w:i/>
                <w:iCs/>
                <w:color w:val="000000"/>
                <w:lang w:eastAsia="es-CO"/>
              </w:rPr>
              <w:t>. Consumos de Energía 2024</w:t>
            </w:r>
          </w:p>
        </w:tc>
        <w:tc>
          <w:tcPr>
            <w:tcW w:w="2962" w:type="dxa"/>
            <w:tcBorders>
              <w:top w:val="nil"/>
              <w:left w:val="nil"/>
              <w:bottom w:val="nil"/>
              <w:right w:val="nil"/>
            </w:tcBorders>
            <w:shd w:val="clear" w:color="000000" w:fill="FFFFFF"/>
            <w:noWrap/>
            <w:vAlign w:val="center"/>
            <w:hideMark/>
          </w:tcPr>
          <w:p w14:paraId="6CF278C6" w14:textId="77777777" w:rsidR="00456374" w:rsidRPr="00456374" w:rsidRDefault="00456374" w:rsidP="00456374">
            <w:pPr>
              <w:spacing w:after="0" w:line="240" w:lineRule="auto"/>
              <w:rPr>
                <w:rFonts w:ascii="Arial Narrow" w:eastAsia="Times New Roman" w:hAnsi="Arial Narrow" w:cs="Calibri"/>
                <w:b/>
                <w:bCs/>
                <w:color w:val="000000"/>
                <w:lang w:eastAsia="es-CO"/>
              </w:rPr>
            </w:pPr>
          </w:p>
        </w:tc>
        <w:tc>
          <w:tcPr>
            <w:tcW w:w="2962" w:type="dxa"/>
            <w:tcBorders>
              <w:top w:val="nil"/>
              <w:left w:val="nil"/>
              <w:bottom w:val="nil"/>
              <w:right w:val="nil"/>
            </w:tcBorders>
            <w:shd w:val="clear" w:color="000000" w:fill="FFFFFF"/>
            <w:noWrap/>
            <w:vAlign w:val="center"/>
            <w:hideMark/>
          </w:tcPr>
          <w:p w14:paraId="2D1040C3" w14:textId="77777777" w:rsidR="00456374" w:rsidRPr="00456374" w:rsidRDefault="00456374" w:rsidP="00456374">
            <w:pPr>
              <w:spacing w:after="0" w:line="240" w:lineRule="auto"/>
              <w:rPr>
                <w:rFonts w:ascii="Times New Roman" w:eastAsia="Times New Roman" w:hAnsi="Times New Roman" w:cs="Times New Roman"/>
                <w:sz w:val="20"/>
                <w:szCs w:val="20"/>
                <w:lang w:eastAsia="es-CO"/>
              </w:rPr>
            </w:pPr>
          </w:p>
        </w:tc>
        <w:tc>
          <w:tcPr>
            <w:tcW w:w="2962" w:type="dxa"/>
            <w:tcBorders>
              <w:top w:val="nil"/>
              <w:left w:val="nil"/>
              <w:bottom w:val="nil"/>
              <w:right w:val="nil"/>
            </w:tcBorders>
            <w:shd w:val="clear" w:color="000000" w:fill="FFFFFF"/>
            <w:noWrap/>
            <w:vAlign w:val="center"/>
            <w:hideMark/>
          </w:tcPr>
          <w:p w14:paraId="639143FE" w14:textId="77777777" w:rsidR="00456374" w:rsidRPr="00456374" w:rsidRDefault="00456374" w:rsidP="00456374">
            <w:pPr>
              <w:spacing w:after="0" w:line="240" w:lineRule="auto"/>
              <w:rPr>
                <w:rFonts w:ascii="Times New Roman" w:eastAsia="Times New Roman" w:hAnsi="Times New Roman" w:cs="Times New Roman"/>
                <w:sz w:val="20"/>
                <w:szCs w:val="20"/>
                <w:lang w:eastAsia="es-CO"/>
              </w:rPr>
            </w:pPr>
          </w:p>
        </w:tc>
      </w:tr>
      <w:tr w:rsidR="00456374" w:rsidRPr="00456374" w14:paraId="1A5F42C1" w14:textId="77777777" w:rsidTr="0058416D">
        <w:trPr>
          <w:trHeight w:val="543"/>
        </w:trPr>
        <w:tc>
          <w:tcPr>
            <w:tcW w:w="799" w:type="dxa"/>
            <w:tcBorders>
              <w:top w:val="single" w:sz="8" w:space="0" w:color="auto"/>
              <w:left w:val="single" w:sz="8" w:space="0" w:color="auto"/>
              <w:bottom w:val="single" w:sz="8" w:space="0" w:color="auto"/>
              <w:right w:val="single" w:sz="8" w:space="0" w:color="auto"/>
            </w:tcBorders>
            <w:shd w:val="clear" w:color="000000" w:fill="006850"/>
            <w:vAlign w:val="center"/>
            <w:hideMark/>
          </w:tcPr>
          <w:p w14:paraId="74E1DAEB"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Mes</w:t>
            </w:r>
          </w:p>
        </w:tc>
        <w:tc>
          <w:tcPr>
            <w:tcW w:w="2963" w:type="dxa"/>
            <w:tcBorders>
              <w:top w:val="single" w:sz="8" w:space="0" w:color="auto"/>
              <w:left w:val="single" w:sz="8" w:space="0" w:color="auto"/>
              <w:bottom w:val="nil"/>
              <w:right w:val="single" w:sz="8" w:space="0" w:color="auto"/>
            </w:tcBorders>
            <w:shd w:val="clear" w:color="000000" w:fill="006850"/>
            <w:vAlign w:val="center"/>
            <w:hideMark/>
          </w:tcPr>
          <w:p w14:paraId="17986142"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 xml:space="preserve">Consumo </w:t>
            </w:r>
            <w:r w:rsidRPr="00456374">
              <w:rPr>
                <w:rFonts w:ascii="Arial Narrow" w:eastAsia="Times New Roman" w:hAnsi="Arial Narrow" w:cs="Calibri"/>
                <w:b/>
                <w:bCs/>
                <w:color w:val="FFFFFF"/>
                <w:sz w:val="20"/>
                <w:szCs w:val="20"/>
                <w:lang w:eastAsia="es-CO"/>
              </w:rPr>
              <w:br/>
              <w:t>kWh</w:t>
            </w:r>
          </w:p>
        </w:tc>
        <w:tc>
          <w:tcPr>
            <w:tcW w:w="2962" w:type="dxa"/>
            <w:tcBorders>
              <w:top w:val="single" w:sz="8" w:space="0" w:color="auto"/>
              <w:left w:val="single" w:sz="8" w:space="0" w:color="auto"/>
              <w:bottom w:val="nil"/>
              <w:right w:val="nil"/>
            </w:tcBorders>
            <w:shd w:val="clear" w:color="000000" w:fill="006850"/>
            <w:vAlign w:val="center"/>
            <w:hideMark/>
          </w:tcPr>
          <w:p w14:paraId="4BD7EC6E"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roofErr w:type="gramStart"/>
            <w:r w:rsidRPr="00456374">
              <w:rPr>
                <w:rFonts w:ascii="Arial Narrow" w:eastAsia="Times New Roman" w:hAnsi="Arial Narrow" w:cs="Calibri"/>
                <w:b/>
                <w:bCs/>
                <w:color w:val="FFFFFF"/>
                <w:sz w:val="20"/>
                <w:szCs w:val="20"/>
                <w:lang w:eastAsia="es-CO"/>
              </w:rPr>
              <w:t>Total</w:t>
            </w:r>
            <w:proofErr w:type="gramEnd"/>
            <w:r w:rsidRPr="00456374">
              <w:rPr>
                <w:rFonts w:ascii="Arial Narrow" w:eastAsia="Times New Roman" w:hAnsi="Arial Narrow" w:cs="Calibri"/>
                <w:b/>
                <w:bCs/>
                <w:color w:val="FFFFFF"/>
                <w:sz w:val="20"/>
                <w:szCs w:val="20"/>
                <w:lang w:eastAsia="es-CO"/>
              </w:rPr>
              <w:t xml:space="preserve"> Consumo </w:t>
            </w:r>
            <w:r w:rsidRPr="00456374">
              <w:rPr>
                <w:rFonts w:ascii="Arial Narrow" w:eastAsia="Times New Roman" w:hAnsi="Arial Narrow" w:cs="Calibri"/>
                <w:b/>
                <w:bCs/>
                <w:color w:val="FFFFFF"/>
                <w:sz w:val="20"/>
                <w:szCs w:val="20"/>
                <w:lang w:eastAsia="es-CO"/>
              </w:rPr>
              <w:br/>
              <w:t>kWh 2024</w:t>
            </w:r>
          </w:p>
        </w:tc>
        <w:tc>
          <w:tcPr>
            <w:tcW w:w="2962" w:type="dxa"/>
            <w:tcBorders>
              <w:top w:val="single" w:sz="8" w:space="0" w:color="auto"/>
              <w:left w:val="single" w:sz="8" w:space="0" w:color="auto"/>
              <w:bottom w:val="nil"/>
              <w:right w:val="nil"/>
            </w:tcBorders>
            <w:shd w:val="clear" w:color="000000" w:fill="006850"/>
            <w:vAlign w:val="center"/>
            <w:hideMark/>
          </w:tcPr>
          <w:p w14:paraId="35960E6E"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roofErr w:type="gramStart"/>
            <w:r w:rsidRPr="00456374">
              <w:rPr>
                <w:rFonts w:ascii="Arial Narrow" w:eastAsia="Times New Roman" w:hAnsi="Arial Narrow" w:cs="Calibri"/>
                <w:b/>
                <w:bCs/>
                <w:color w:val="FFFFFF"/>
                <w:sz w:val="20"/>
                <w:szCs w:val="20"/>
                <w:lang w:eastAsia="es-CO"/>
              </w:rPr>
              <w:t>Total</w:t>
            </w:r>
            <w:proofErr w:type="gramEnd"/>
            <w:r w:rsidRPr="00456374">
              <w:rPr>
                <w:rFonts w:ascii="Arial Narrow" w:eastAsia="Times New Roman" w:hAnsi="Arial Narrow" w:cs="Calibri"/>
                <w:b/>
                <w:bCs/>
                <w:color w:val="FFFFFF"/>
                <w:sz w:val="20"/>
                <w:szCs w:val="20"/>
                <w:lang w:eastAsia="es-CO"/>
              </w:rPr>
              <w:t xml:space="preserve"> personas Mes (Un) </w:t>
            </w:r>
          </w:p>
        </w:tc>
        <w:tc>
          <w:tcPr>
            <w:tcW w:w="2962" w:type="dxa"/>
            <w:tcBorders>
              <w:top w:val="single" w:sz="8" w:space="0" w:color="auto"/>
              <w:left w:val="single" w:sz="8" w:space="0" w:color="auto"/>
              <w:bottom w:val="nil"/>
              <w:right w:val="single" w:sz="8" w:space="0" w:color="auto"/>
            </w:tcBorders>
            <w:shd w:val="clear" w:color="000000" w:fill="006850"/>
            <w:vAlign w:val="center"/>
            <w:hideMark/>
          </w:tcPr>
          <w:p w14:paraId="58B45CF7"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kWh/Per Mes</w:t>
            </w:r>
          </w:p>
        </w:tc>
      </w:tr>
      <w:tr w:rsidR="00456374" w:rsidRPr="00456374" w14:paraId="69A7F356"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5390A37B"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Dic</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EDC7674"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1762,00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AB93901"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1762,00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ECC8E64"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87F608E"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352,40</w:t>
            </w:r>
          </w:p>
        </w:tc>
      </w:tr>
      <w:tr w:rsidR="00456374" w:rsidRPr="00456374" w14:paraId="3813EF0E"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6B2F1C95"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Ene</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9686104"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2286,00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45E84B0"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2286,00</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39150A30"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7349A64"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457,20</w:t>
            </w:r>
          </w:p>
        </w:tc>
      </w:tr>
      <w:tr w:rsidR="00456374" w:rsidRPr="00456374" w14:paraId="1937FAA5"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6FC6C852"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Feb</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7FFE2A2"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2344,00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EA6299B"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2344,00</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77970775"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805FFEC"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468,80</w:t>
            </w:r>
          </w:p>
        </w:tc>
      </w:tr>
      <w:tr w:rsidR="00456374" w:rsidRPr="00456374" w14:paraId="4555559D"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139753CD"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Mar</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F769A5E"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2480,00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40CD925"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2480,00</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2BF347D8"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F17F66C"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496,00</w:t>
            </w:r>
          </w:p>
        </w:tc>
      </w:tr>
      <w:tr w:rsidR="00456374" w:rsidRPr="00456374" w14:paraId="7FE5A51C"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75C253B4"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lastRenderedPageBreak/>
              <w:t>Abr</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B122145"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2129,03</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19317BA"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2129,03</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4302153C"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4,00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1F57065"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532,26</w:t>
            </w:r>
          </w:p>
        </w:tc>
      </w:tr>
      <w:tr w:rsidR="00456374" w:rsidRPr="00456374" w14:paraId="35B1E99B"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27FC1BE2"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May</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DC6788F"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3055,48</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20BB60E"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3055,48</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66540216"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4,00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FE0FF60"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763,87</w:t>
            </w:r>
          </w:p>
        </w:tc>
      </w:tr>
      <w:tr w:rsidR="00456374" w:rsidRPr="00456374" w14:paraId="74BCA5A7"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055BB016"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Jun</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97EE820"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2682,15</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49BECF2"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2682,15</w:t>
            </w: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6CDDA0CE"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4,00</w:t>
            </w: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D6EF514" w14:textId="77777777" w:rsidR="00456374" w:rsidRPr="00456374" w:rsidRDefault="00456374" w:rsidP="00456374">
            <w:pPr>
              <w:spacing w:after="0" w:line="240" w:lineRule="auto"/>
              <w:jc w:val="center"/>
              <w:rPr>
                <w:rFonts w:ascii="Arial Narrow" w:eastAsia="Times New Roman" w:hAnsi="Arial Narrow" w:cs="Calibri"/>
                <w:color w:val="000000"/>
                <w:sz w:val="16"/>
                <w:szCs w:val="16"/>
                <w:lang w:eastAsia="es-CO"/>
              </w:rPr>
            </w:pPr>
            <w:r w:rsidRPr="00456374">
              <w:rPr>
                <w:rFonts w:ascii="Arial Narrow" w:eastAsia="Times New Roman" w:hAnsi="Arial Narrow" w:cs="Calibri"/>
                <w:color w:val="000000"/>
                <w:sz w:val="16"/>
                <w:szCs w:val="16"/>
                <w:lang w:eastAsia="es-CO"/>
              </w:rPr>
              <w:t>670,54</w:t>
            </w:r>
          </w:p>
        </w:tc>
      </w:tr>
      <w:tr w:rsidR="00456374" w:rsidRPr="00456374" w14:paraId="58058780"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042BEA03"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Jul</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3BD2FC3"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BDE07EF"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7FE32939"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8B161E6"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r>
      <w:tr w:rsidR="00456374" w:rsidRPr="00456374" w14:paraId="0313F1E7"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672C1642"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roofErr w:type="spellStart"/>
            <w:r w:rsidRPr="00456374">
              <w:rPr>
                <w:rFonts w:ascii="Arial Narrow" w:eastAsia="Times New Roman" w:hAnsi="Arial Narrow" w:cs="Calibri"/>
                <w:b/>
                <w:bCs/>
                <w:color w:val="FFFFFF"/>
                <w:sz w:val="20"/>
                <w:szCs w:val="20"/>
                <w:lang w:eastAsia="es-CO"/>
              </w:rPr>
              <w:t>Ago</w:t>
            </w:r>
            <w:proofErr w:type="spellEnd"/>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15EDD3C"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F5A18EB"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4E7ACC35"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7F8E91D"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r>
      <w:tr w:rsidR="00456374" w:rsidRPr="00456374" w14:paraId="12203F50"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2F33E1C4"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roofErr w:type="spellStart"/>
            <w:r w:rsidRPr="00456374">
              <w:rPr>
                <w:rFonts w:ascii="Arial Narrow" w:eastAsia="Times New Roman" w:hAnsi="Arial Narrow" w:cs="Calibri"/>
                <w:b/>
                <w:bCs/>
                <w:color w:val="FFFFFF"/>
                <w:sz w:val="20"/>
                <w:szCs w:val="20"/>
                <w:lang w:eastAsia="es-CO"/>
              </w:rPr>
              <w:t>Sep</w:t>
            </w:r>
            <w:proofErr w:type="spellEnd"/>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468F48B"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97A6F41"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noWrap/>
            <w:vAlign w:val="center"/>
            <w:hideMark/>
          </w:tcPr>
          <w:p w14:paraId="690B0D11"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8013A23"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r>
      <w:tr w:rsidR="00456374" w:rsidRPr="00456374" w14:paraId="0B5D1B62"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7A29976E"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Oct</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8A36015"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EA9C8B1"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284F794"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21ADB54"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r>
      <w:tr w:rsidR="00456374" w:rsidRPr="00456374" w14:paraId="1E5FE4CF" w14:textId="77777777" w:rsidTr="0058416D">
        <w:trPr>
          <w:trHeight w:val="301"/>
        </w:trPr>
        <w:tc>
          <w:tcPr>
            <w:tcW w:w="799" w:type="dxa"/>
            <w:tcBorders>
              <w:top w:val="single" w:sz="8" w:space="0" w:color="auto"/>
              <w:left w:val="single" w:sz="8" w:space="0" w:color="auto"/>
              <w:bottom w:val="single" w:sz="8" w:space="0" w:color="auto"/>
              <w:right w:val="nil"/>
            </w:tcBorders>
            <w:shd w:val="clear" w:color="000000" w:fill="006850"/>
            <w:noWrap/>
            <w:vAlign w:val="center"/>
            <w:hideMark/>
          </w:tcPr>
          <w:p w14:paraId="0DF02771"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Nov</w:t>
            </w:r>
          </w:p>
        </w:tc>
        <w:tc>
          <w:tcPr>
            <w:tcW w:w="2963"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125CD4D"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241E61B"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5255933"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c>
          <w:tcPr>
            <w:tcW w:w="296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4DBC6A1" w14:textId="77777777" w:rsidR="00456374" w:rsidRPr="00456374" w:rsidRDefault="00456374" w:rsidP="00456374">
            <w:pPr>
              <w:spacing w:after="0" w:line="240" w:lineRule="auto"/>
              <w:jc w:val="center"/>
              <w:rPr>
                <w:rFonts w:ascii="Times New Roman" w:eastAsia="Times New Roman" w:hAnsi="Times New Roman" w:cs="Times New Roman"/>
                <w:sz w:val="20"/>
                <w:szCs w:val="20"/>
                <w:lang w:eastAsia="es-CO"/>
              </w:rPr>
            </w:pPr>
          </w:p>
        </w:tc>
      </w:tr>
      <w:tr w:rsidR="00456374" w:rsidRPr="00456374" w14:paraId="1AC9B131" w14:textId="77777777" w:rsidTr="0058416D">
        <w:trPr>
          <w:trHeight w:val="301"/>
        </w:trPr>
        <w:tc>
          <w:tcPr>
            <w:tcW w:w="799"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5FD99644"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Tot</w:t>
            </w:r>
          </w:p>
        </w:tc>
        <w:tc>
          <w:tcPr>
            <w:tcW w:w="2963" w:type="dxa"/>
            <w:tcBorders>
              <w:top w:val="nil"/>
              <w:left w:val="single" w:sz="8" w:space="0" w:color="auto"/>
              <w:bottom w:val="single" w:sz="8" w:space="0" w:color="auto"/>
              <w:right w:val="single" w:sz="8" w:space="0" w:color="auto"/>
            </w:tcBorders>
            <w:shd w:val="clear" w:color="000000" w:fill="006850"/>
            <w:noWrap/>
            <w:vAlign w:val="center"/>
            <w:hideMark/>
          </w:tcPr>
          <w:p w14:paraId="396689F7"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16738,66</w:t>
            </w:r>
          </w:p>
        </w:tc>
        <w:tc>
          <w:tcPr>
            <w:tcW w:w="2962" w:type="dxa"/>
            <w:tcBorders>
              <w:top w:val="nil"/>
              <w:left w:val="single" w:sz="8" w:space="0" w:color="auto"/>
              <w:bottom w:val="single" w:sz="8" w:space="0" w:color="auto"/>
              <w:right w:val="nil"/>
            </w:tcBorders>
            <w:shd w:val="clear" w:color="000000" w:fill="006850"/>
            <w:noWrap/>
            <w:vAlign w:val="center"/>
            <w:hideMark/>
          </w:tcPr>
          <w:p w14:paraId="2DC7ABB6"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16738,66</w:t>
            </w:r>
          </w:p>
        </w:tc>
        <w:tc>
          <w:tcPr>
            <w:tcW w:w="2962" w:type="dxa"/>
            <w:tcBorders>
              <w:top w:val="nil"/>
              <w:left w:val="single" w:sz="8" w:space="0" w:color="auto"/>
              <w:bottom w:val="single" w:sz="8" w:space="0" w:color="auto"/>
              <w:right w:val="nil"/>
            </w:tcBorders>
            <w:shd w:val="clear" w:color="000000" w:fill="006850"/>
            <w:noWrap/>
            <w:vAlign w:val="center"/>
            <w:hideMark/>
          </w:tcPr>
          <w:p w14:paraId="60133CEE"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32,00</w:t>
            </w:r>
          </w:p>
        </w:tc>
        <w:tc>
          <w:tcPr>
            <w:tcW w:w="2962" w:type="dxa"/>
            <w:tcBorders>
              <w:top w:val="nil"/>
              <w:left w:val="single" w:sz="8" w:space="0" w:color="auto"/>
              <w:bottom w:val="single" w:sz="8" w:space="0" w:color="auto"/>
              <w:right w:val="single" w:sz="8" w:space="0" w:color="auto"/>
            </w:tcBorders>
            <w:shd w:val="clear" w:color="000000" w:fill="006850"/>
            <w:noWrap/>
            <w:vAlign w:val="center"/>
            <w:hideMark/>
          </w:tcPr>
          <w:p w14:paraId="5D15722B"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3741,07</w:t>
            </w:r>
          </w:p>
        </w:tc>
      </w:tr>
      <w:tr w:rsidR="00456374" w:rsidRPr="00456374" w14:paraId="01EB41DC" w14:textId="77777777" w:rsidTr="0058416D">
        <w:trPr>
          <w:trHeight w:val="301"/>
        </w:trPr>
        <w:tc>
          <w:tcPr>
            <w:tcW w:w="799"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469F68E9" w14:textId="77777777" w:rsidR="00456374" w:rsidRPr="00456374" w:rsidRDefault="00456374" w:rsidP="00456374">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Pro</w:t>
            </w:r>
          </w:p>
        </w:tc>
        <w:tc>
          <w:tcPr>
            <w:tcW w:w="2963"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6C8890C1"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2391,24</w:t>
            </w:r>
          </w:p>
        </w:tc>
        <w:tc>
          <w:tcPr>
            <w:tcW w:w="2962" w:type="dxa"/>
            <w:tcBorders>
              <w:top w:val="single" w:sz="8" w:space="0" w:color="auto"/>
              <w:left w:val="single" w:sz="8" w:space="0" w:color="auto"/>
              <w:bottom w:val="single" w:sz="8" w:space="0" w:color="auto"/>
              <w:right w:val="nil"/>
            </w:tcBorders>
            <w:shd w:val="clear" w:color="000000" w:fill="006850"/>
            <w:noWrap/>
            <w:vAlign w:val="center"/>
            <w:hideMark/>
          </w:tcPr>
          <w:p w14:paraId="4E261B59"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2391,24</w:t>
            </w:r>
          </w:p>
        </w:tc>
        <w:tc>
          <w:tcPr>
            <w:tcW w:w="2962" w:type="dxa"/>
            <w:tcBorders>
              <w:top w:val="single" w:sz="8" w:space="0" w:color="auto"/>
              <w:left w:val="single" w:sz="8" w:space="0" w:color="auto"/>
              <w:bottom w:val="single" w:sz="8" w:space="0" w:color="auto"/>
              <w:right w:val="nil"/>
            </w:tcBorders>
            <w:shd w:val="clear" w:color="000000" w:fill="006850"/>
            <w:noWrap/>
            <w:vAlign w:val="center"/>
            <w:hideMark/>
          </w:tcPr>
          <w:p w14:paraId="26F3FA14"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4,57</w:t>
            </w:r>
          </w:p>
        </w:tc>
        <w:tc>
          <w:tcPr>
            <w:tcW w:w="2962" w:type="dxa"/>
            <w:tcBorders>
              <w:top w:val="single" w:sz="8" w:space="0" w:color="auto"/>
              <w:left w:val="single" w:sz="8" w:space="0" w:color="auto"/>
              <w:bottom w:val="single" w:sz="8" w:space="0" w:color="auto"/>
              <w:right w:val="single" w:sz="8" w:space="0" w:color="auto"/>
            </w:tcBorders>
            <w:shd w:val="clear" w:color="000000" w:fill="006850"/>
            <w:noWrap/>
            <w:vAlign w:val="center"/>
            <w:hideMark/>
          </w:tcPr>
          <w:p w14:paraId="78CD9572" w14:textId="77777777" w:rsidR="00456374" w:rsidRPr="00456374" w:rsidRDefault="00456374" w:rsidP="00456374">
            <w:pPr>
              <w:spacing w:after="0" w:line="240" w:lineRule="auto"/>
              <w:jc w:val="center"/>
              <w:rPr>
                <w:rFonts w:ascii="Arial Narrow" w:eastAsia="Times New Roman" w:hAnsi="Arial Narrow" w:cs="Calibri"/>
                <w:b/>
                <w:bCs/>
                <w:color w:val="FFFFFF"/>
                <w:sz w:val="16"/>
                <w:szCs w:val="16"/>
                <w:lang w:eastAsia="es-CO"/>
              </w:rPr>
            </w:pPr>
            <w:r w:rsidRPr="00456374">
              <w:rPr>
                <w:rFonts w:ascii="Arial Narrow" w:eastAsia="Times New Roman" w:hAnsi="Arial Narrow" w:cs="Calibri"/>
                <w:b/>
                <w:bCs/>
                <w:color w:val="FFFFFF"/>
                <w:sz w:val="16"/>
                <w:szCs w:val="16"/>
                <w:lang w:eastAsia="es-CO"/>
              </w:rPr>
              <w:t>534,44</w:t>
            </w:r>
          </w:p>
        </w:tc>
      </w:tr>
    </w:tbl>
    <w:p w14:paraId="5F3294A5" w14:textId="77777777" w:rsidR="00456374" w:rsidRDefault="00456374" w:rsidP="007879AD">
      <w:pPr>
        <w:spacing w:after="0" w:line="240" w:lineRule="auto"/>
        <w:rPr>
          <w:rFonts w:ascii="Times New Roman" w:eastAsia="Times New Roman" w:hAnsi="Times New Roman" w:cs="Times New Roman"/>
          <w:sz w:val="24"/>
          <w:szCs w:val="24"/>
          <w:lang w:eastAsia="es-CO"/>
        </w:rPr>
      </w:pPr>
    </w:p>
    <w:p w14:paraId="278E327F" w14:textId="77777777" w:rsidR="0058416D" w:rsidRDefault="00456374" w:rsidP="00F96E51">
      <w:pPr>
        <w:pStyle w:val="Prrafodelista"/>
        <w:numPr>
          <w:ilvl w:val="0"/>
          <w:numId w:val="4"/>
        </w:numPr>
        <w:spacing w:after="0" w:line="240" w:lineRule="auto"/>
        <w:rPr>
          <w:rFonts w:ascii="Times New Roman" w:eastAsia="Times New Roman" w:hAnsi="Times New Roman" w:cs="Times New Roman"/>
          <w:sz w:val="24"/>
          <w:szCs w:val="24"/>
          <w:lang w:eastAsia="es-CO"/>
        </w:rPr>
      </w:pPr>
      <w:r w:rsidRPr="00F96E51">
        <w:rPr>
          <w:rFonts w:ascii="Arial Narrow" w:hAnsi="Arial Narrow"/>
          <w:b/>
          <w:bCs/>
          <w:sz w:val="32"/>
          <w:szCs w:val="32"/>
        </w:rPr>
        <w:t>COMPORTAMIENTO</w:t>
      </w:r>
      <w:r w:rsidRPr="00F96E51">
        <w:rPr>
          <w:rFonts w:ascii="Times New Roman" w:eastAsia="Times New Roman" w:hAnsi="Times New Roman" w:cs="Times New Roman"/>
          <w:sz w:val="24"/>
          <w:szCs w:val="24"/>
          <w:lang w:eastAsia="es-CO"/>
        </w:rPr>
        <w:t xml:space="preserve"> </w:t>
      </w:r>
    </w:p>
    <w:p w14:paraId="1372F646" w14:textId="161843DD" w:rsidR="0058416D" w:rsidRPr="00294B56" w:rsidRDefault="00456374" w:rsidP="0058416D">
      <w:pPr>
        <w:spacing w:after="0" w:line="240" w:lineRule="auto"/>
        <w:rPr>
          <w:rFonts w:ascii="Arial Narrow" w:eastAsia="Times New Roman" w:hAnsi="Arial Narrow" w:cs="Times New Roman"/>
          <w:b/>
          <w:bCs/>
          <w:i/>
          <w:iCs/>
          <w:sz w:val="24"/>
          <w:szCs w:val="24"/>
          <w:lang w:eastAsia="es-CO"/>
        </w:rPr>
      </w:pPr>
      <w:r w:rsidRPr="00456374">
        <w:rPr>
          <w:noProof/>
          <w:lang w:eastAsia="es-CO"/>
        </w:rPr>
        <w:drawing>
          <wp:anchor distT="0" distB="0" distL="114300" distR="114300" simplePos="0" relativeHeight="251665408" behindDoc="0" locked="0" layoutInCell="1" allowOverlap="1" wp14:anchorId="154CE2DC" wp14:editId="27CBC782">
            <wp:simplePos x="0" y="0"/>
            <wp:positionH relativeFrom="column">
              <wp:posOffset>-496290</wp:posOffset>
            </wp:positionH>
            <wp:positionV relativeFrom="paragraph">
              <wp:posOffset>276423</wp:posOffset>
            </wp:positionV>
            <wp:extent cx="4084955" cy="2200275"/>
            <wp:effectExtent l="0" t="0" r="0" b="9525"/>
            <wp:wrapSquare wrapText="bothSides"/>
            <wp:docPr id="117558558"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84955" cy="2200275"/>
                    </a:xfrm>
                    <a:prstGeom prst="rect">
                      <a:avLst/>
                    </a:prstGeom>
                    <a:noFill/>
                    <a:ln>
                      <a:noFill/>
                    </a:ln>
                  </pic:spPr>
                </pic:pic>
              </a:graphicData>
            </a:graphic>
          </wp:anchor>
        </w:drawing>
      </w:r>
      <w:r w:rsidR="0058416D" w:rsidRPr="0058416D">
        <w:rPr>
          <w:rFonts w:ascii="Arial Narrow" w:eastAsia="Times New Roman" w:hAnsi="Arial Narrow" w:cs="Times New Roman"/>
          <w:b/>
          <w:bCs/>
          <w:i/>
          <w:iCs/>
          <w:sz w:val="24"/>
          <w:szCs w:val="24"/>
          <w:lang w:eastAsia="es-CO"/>
        </w:rPr>
        <w:t xml:space="preserve"> </w:t>
      </w:r>
      <w:r w:rsidR="0058416D" w:rsidRPr="00294B56">
        <w:rPr>
          <w:rFonts w:ascii="Arial Narrow" w:eastAsia="Times New Roman" w:hAnsi="Arial Narrow" w:cs="Times New Roman"/>
          <w:b/>
          <w:bCs/>
          <w:i/>
          <w:iCs/>
          <w:sz w:val="24"/>
          <w:szCs w:val="24"/>
          <w:lang w:eastAsia="es-CO"/>
        </w:rPr>
        <w:t>Gráfica 3. Consumos de energía 2023 vs 2024</w:t>
      </w:r>
    </w:p>
    <w:p w14:paraId="3B531505" w14:textId="3C5EA622" w:rsidR="00456374" w:rsidRDefault="00456374" w:rsidP="0058416D">
      <w:pPr>
        <w:spacing w:after="0" w:line="240" w:lineRule="auto"/>
        <w:rPr>
          <w:rFonts w:ascii="Times New Roman" w:eastAsia="Times New Roman" w:hAnsi="Times New Roman" w:cs="Times New Roman"/>
          <w:sz w:val="24"/>
          <w:szCs w:val="24"/>
          <w:lang w:eastAsia="es-CO"/>
        </w:rPr>
      </w:pPr>
    </w:p>
    <w:p w14:paraId="5243159B" w14:textId="77777777" w:rsidR="0058416D" w:rsidRDefault="0058416D" w:rsidP="0058416D">
      <w:pPr>
        <w:spacing w:after="0" w:line="240" w:lineRule="auto"/>
        <w:rPr>
          <w:rFonts w:ascii="Times New Roman" w:eastAsia="Times New Roman" w:hAnsi="Times New Roman" w:cs="Times New Roman"/>
          <w:sz w:val="24"/>
          <w:szCs w:val="24"/>
          <w:lang w:eastAsia="es-CO"/>
        </w:rPr>
      </w:pPr>
    </w:p>
    <w:p w14:paraId="1A7A82AB" w14:textId="77777777" w:rsidR="0058416D" w:rsidRDefault="0058416D" w:rsidP="0058416D">
      <w:pPr>
        <w:spacing w:after="0" w:line="240" w:lineRule="auto"/>
        <w:rPr>
          <w:rFonts w:ascii="Times New Roman" w:eastAsia="Times New Roman" w:hAnsi="Times New Roman" w:cs="Times New Roman"/>
          <w:sz w:val="24"/>
          <w:szCs w:val="24"/>
          <w:lang w:eastAsia="es-CO"/>
        </w:rPr>
      </w:pPr>
    </w:p>
    <w:p w14:paraId="6554D82E" w14:textId="77777777" w:rsidR="0058416D" w:rsidRDefault="0058416D" w:rsidP="0058416D">
      <w:pPr>
        <w:spacing w:after="0" w:line="240" w:lineRule="auto"/>
        <w:rPr>
          <w:rFonts w:ascii="Times New Roman" w:eastAsia="Times New Roman" w:hAnsi="Times New Roman" w:cs="Times New Roman"/>
          <w:sz w:val="24"/>
          <w:szCs w:val="24"/>
          <w:lang w:eastAsia="es-CO"/>
        </w:rPr>
      </w:pPr>
    </w:p>
    <w:p w14:paraId="3C9739E0" w14:textId="77777777" w:rsidR="0058416D" w:rsidRDefault="0058416D" w:rsidP="0058416D">
      <w:pPr>
        <w:spacing w:after="0" w:line="240" w:lineRule="auto"/>
        <w:rPr>
          <w:rFonts w:ascii="Times New Roman" w:eastAsia="Times New Roman" w:hAnsi="Times New Roman" w:cs="Times New Roman"/>
          <w:sz w:val="24"/>
          <w:szCs w:val="24"/>
          <w:lang w:eastAsia="es-CO"/>
        </w:rPr>
      </w:pPr>
    </w:p>
    <w:p w14:paraId="2E8497E6" w14:textId="77777777" w:rsidR="0058416D" w:rsidRDefault="0058416D" w:rsidP="0058416D">
      <w:pPr>
        <w:spacing w:after="0" w:line="240" w:lineRule="auto"/>
        <w:rPr>
          <w:rFonts w:ascii="Times New Roman" w:eastAsia="Times New Roman" w:hAnsi="Times New Roman" w:cs="Times New Roman"/>
          <w:sz w:val="24"/>
          <w:szCs w:val="24"/>
          <w:lang w:eastAsia="es-CO"/>
        </w:rPr>
      </w:pPr>
    </w:p>
    <w:p w14:paraId="11868BC9" w14:textId="77777777" w:rsidR="0058416D" w:rsidRPr="0058416D" w:rsidRDefault="0058416D" w:rsidP="0058416D">
      <w:pPr>
        <w:spacing w:after="0" w:line="240" w:lineRule="auto"/>
        <w:rPr>
          <w:rFonts w:ascii="Times New Roman" w:eastAsia="Times New Roman" w:hAnsi="Times New Roman" w:cs="Times New Roman"/>
          <w:sz w:val="24"/>
          <w:szCs w:val="24"/>
          <w:lang w:eastAsia="es-CO"/>
        </w:rPr>
      </w:pPr>
    </w:p>
    <w:p w14:paraId="5D2BD653" w14:textId="682D339D" w:rsidR="00456374" w:rsidRPr="00456374" w:rsidRDefault="00456374" w:rsidP="00456374">
      <w:pPr>
        <w:spacing w:after="0" w:line="240" w:lineRule="auto"/>
        <w:rPr>
          <w:rFonts w:ascii="Times New Roman" w:eastAsia="Times New Roman" w:hAnsi="Times New Roman" w:cs="Times New Roman"/>
          <w:sz w:val="24"/>
          <w:szCs w:val="24"/>
          <w:lang w:eastAsia="es-CO"/>
        </w:rPr>
      </w:pPr>
      <w:r w:rsidRPr="00456374">
        <w:rPr>
          <w:rFonts w:ascii="Times New Roman" w:eastAsia="Times New Roman" w:hAnsi="Times New Roman" w:cs="Times New Roman"/>
          <w:sz w:val="24"/>
          <w:szCs w:val="24"/>
          <w:lang w:eastAsia="es-CO"/>
        </w:rPr>
        <w:t xml:space="preserve"> </w:t>
      </w:r>
    </w:p>
    <w:p w14:paraId="41A7DA74" w14:textId="749A43E6" w:rsidR="00456374" w:rsidRPr="00456374" w:rsidRDefault="00456374" w:rsidP="00456374">
      <w:pPr>
        <w:spacing w:after="0" w:line="240" w:lineRule="auto"/>
        <w:rPr>
          <w:rFonts w:ascii="Times New Roman" w:eastAsia="Times New Roman" w:hAnsi="Times New Roman" w:cs="Times New Roman"/>
          <w:sz w:val="24"/>
          <w:szCs w:val="24"/>
          <w:lang w:eastAsia="es-CO"/>
        </w:rPr>
      </w:pPr>
    </w:p>
    <w:tbl>
      <w:tblPr>
        <w:tblpPr w:leftFromText="141" w:rightFromText="141" w:vertAnchor="text" w:horzAnchor="page" w:tblpX="732" w:tblpY="1029"/>
        <w:tblW w:w="7788" w:type="dxa"/>
        <w:tblCellMar>
          <w:top w:w="15" w:type="dxa"/>
          <w:left w:w="70" w:type="dxa"/>
          <w:bottom w:w="15" w:type="dxa"/>
          <w:right w:w="70" w:type="dxa"/>
        </w:tblCellMar>
        <w:tblLook w:val="04A0" w:firstRow="1" w:lastRow="0" w:firstColumn="1" w:lastColumn="0" w:noHBand="0" w:noVBand="1"/>
      </w:tblPr>
      <w:tblGrid>
        <w:gridCol w:w="1218"/>
        <w:gridCol w:w="1221"/>
        <w:gridCol w:w="1222"/>
        <w:gridCol w:w="1683"/>
        <w:gridCol w:w="1222"/>
        <w:gridCol w:w="1222"/>
      </w:tblGrid>
      <w:tr w:rsidR="0058416D" w:rsidRPr="00456374" w14:paraId="466375FC" w14:textId="77777777" w:rsidTr="0058416D">
        <w:trPr>
          <w:trHeight w:val="1095"/>
        </w:trPr>
        <w:tc>
          <w:tcPr>
            <w:tcW w:w="1218" w:type="dxa"/>
            <w:tcBorders>
              <w:top w:val="nil"/>
              <w:left w:val="nil"/>
              <w:bottom w:val="single" w:sz="8" w:space="0" w:color="auto"/>
              <w:right w:val="nil"/>
            </w:tcBorders>
            <w:shd w:val="clear" w:color="000000" w:fill="006850"/>
            <w:vAlign w:val="center"/>
            <w:hideMark/>
          </w:tcPr>
          <w:p w14:paraId="224067AF" w14:textId="77777777" w:rsidR="0058416D" w:rsidRPr="00456374"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lastRenderedPageBreak/>
              <w:t>Año</w:t>
            </w:r>
          </w:p>
        </w:tc>
        <w:tc>
          <w:tcPr>
            <w:tcW w:w="1221" w:type="dxa"/>
            <w:tcBorders>
              <w:top w:val="nil"/>
              <w:left w:val="nil"/>
              <w:bottom w:val="single" w:sz="8" w:space="0" w:color="auto"/>
              <w:right w:val="nil"/>
            </w:tcBorders>
            <w:shd w:val="clear" w:color="000000" w:fill="006850"/>
            <w:vAlign w:val="center"/>
            <w:hideMark/>
          </w:tcPr>
          <w:p w14:paraId="1BD66683" w14:textId="77777777" w:rsidR="0058416D" w:rsidRPr="00456374"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Rango Consumo Trimestral</w:t>
            </w:r>
          </w:p>
        </w:tc>
        <w:tc>
          <w:tcPr>
            <w:tcW w:w="1222" w:type="dxa"/>
            <w:tcBorders>
              <w:top w:val="nil"/>
              <w:left w:val="nil"/>
              <w:bottom w:val="single" w:sz="8" w:space="0" w:color="auto"/>
              <w:right w:val="nil"/>
            </w:tcBorders>
            <w:shd w:val="clear" w:color="000000" w:fill="006850"/>
            <w:vAlign w:val="center"/>
            <w:hideMark/>
          </w:tcPr>
          <w:p w14:paraId="0B278370" w14:textId="77777777" w:rsidR="0058416D" w:rsidRPr="00456374"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Consumo 1r Trimestre</w:t>
            </w:r>
          </w:p>
        </w:tc>
        <w:tc>
          <w:tcPr>
            <w:tcW w:w="1683" w:type="dxa"/>
            <w:tcBorders>
              <w:top w:val="nil"/>
              <w:left w:val="nil"/>
              <w:bottom w:val="single" w:sz="8" w:space="0" w:color="auto"/>
              <w:right w:val="nil"/>
            </w:tcBorders>
            <w:shd w:val="clear" w:color="000000" w:fill="006850"/>
            <w:vAlign w:val="center"/>
            <w:hideMark/>
          </w:tcPr>
          <w:p w14:paraId="05EA1CFC" w14:textId="77777777" w:rsidR="0058416D" w:rsidRPr="00456374"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Consumo 2do Trimestre</w:t>
            </w:r>
          </w:p>
        </w:tc>
        <w:tc>
          <w:tcPr>
            <w:tcW w:w="1222" w:type="dxa"/>
            <w:tcBorders>
              <w:top w:val="nil"/>
              <w:left w:val="nil"/>
              <w:bottom w:val="single" w:sz="8" w:space="0" w:color="auto"/>
              <w:right w:val="nil"/>
            </w:tcBorders>
            <w:shd w:val="clear" w:color="000000" w:fill="006850"/>
            <w:vAlign w:val="center"/>
            <w:hideMark/>
          </w:tcPr>
          <w:p w14:paraId="016692FE" w14:textId="77777777" w:rsidR="0058416D" w:rsidRPr="00456374"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Consumo 3r Trimestre</w:t>
            </w:r>
          </w:p>
        </w:tc>
        <w:tc>
          <w:tcPr>
            <w:tcW w:w="1222" w:type="dxa"/>
            <w:tcBorders>
              <w:top w:val="nil"/>
              <w:left w:val="nil"/>
              <w:bottom w:val="single" w:sz="8" w:space="0" w:color="auto"/>
              <w:right w:val="nil"/>
            </w:tcBorders>
            <w:shd w:val="clear" w:color="000000" w:fill="006850"/>
            <w:vAlign w:val="center"/>
            <w:hideMark/>
          </w:tcPr>
          <w:p w14:paraId="5721CA87" w14:textId="77777777" w:rsidR="0058416D" w:rsidRPr="00456374" w:rsidRDefault="0058416D" w:rsidP="0058416D">
            <w:pPr>
              <w:spacing w:after="0" w:line="240" w:lineRule="auto"/>
              <w:jc w:val="center"/>
              <w:rPr>
                <w:rFonts w:ascii="Arial Narrow" w:eastAsia="Times New Roman" w:hAnsi="Arial Narrow" w:cs="Calibri"/>
                <w:b/>
                <w:bCs/>
                <w:color w:val="FFFFFF"/>
                <w:sz w:val="20"/>
                <w:szCs w:val="20"/>
                <w:lang w:eastAsia="es-CO"/>
              </w:rPr>
            </w:pPr>
            <w:r w:rsidRPr="00456374">
              <w:rPr>
                <w:rFonts w:ascii="Arial Narrow" w:eastAsia="Times New Roman" w:hAnsi="Arial Narrow" w:cs="Calibri"/>
                <w:b/>
                <w:bCs/>
                <w:color w:val="FFFFFF"/>
                <w:sz w:val="20"/>
                <w:szCs w:val="20"/>
                <w:lang w:eastAsia="es-CO"/>
              </w:rPr>
              <w:t>Consumo 4to Trimestre</w:t>
            </w:r>
          </w:p>
        </w:tc>
      </w:tr>
      <w:tr w:rsidR="0058416D" w:rsidRPr="00456374" w14:paraId="10016772" w14:textId="77777777" w:rsidTr="0058416D">
        <w:trPr>
          <w:trHeight w:val="251"/>
        </w:trPr>
        <w:tc>
          <w:tcPr>
            <w:tcW w:w="1218" w:type="dxa"/>
            <w:tcBorders>
              <w:top w:val="single" w:sz="4" w:space="0" w:color="auto"/>
              <w:left w:val="nil"/>
              <w:bottom w:val="single" w:sz="4" w:space="0" w:color="auto"/>
              <w:right w:val="nil"/>
            </w:tcBorders>
            <w:shd w:val="clear" w:color="000000" w:fill="FFFFFF"/>
            <w:vAlign w:val="center"/>
            <w:hideMark/>
          </w:tcPr>
          <w:p w14:paraId="70B21AC9" w14:textId="77777777" w:rsidR="0058416D" w:rsidRPr="00456374" w:rsidRDefault="0058416D" w:rsidP="0058416D">
            <w:pPr>
              <w:spacing w:after="0" w:line="240" w:lineRule="auto"/>
              <w:jc w:val="center"/>
              <w:rPr>
                <w:rFonts w:ascii="Arial Narrow" w:eastAsia="Times New Roman" w:hAnsi="Arial Narrow" w:cs="Calibri"/>
                <w:b/>
                <w:bCs/>
                <w:color w:val="000000"/>
                <w:sz w:val="20"/>
                <w:szCs w:val="20"/>
                <w:lang w:eastAsia="es-CO"/>
              </w:rPr>
            </w:pPr>
            <w:r w:rsidRPr="00456374">
              <w:rPr>
                <w:rFonts w:ascii="Arial Narrow" w:eastAsia="Times New Roman" w:hAnsi="Arial Narrow" w:cs="Calibri"/>
                <w:b/>
                <w:bCs/>
                <w:color w:val="000000"/>
                <w:sz w:val="20"/>
                <w:szCs w:val="20"/>
                <w:lang w:eastAsia="es-CO"/>
              </w:rPr>
              <w:t>2024</w:t>
            </w:r>
          </w:p>
        </w:tc>
        <w:tc>
          <w:tcPr>
            <w:tcW w:w="1221" w:type="dxa"/>
            <w:tcBorders>
              <w:top w:val="single" w:sz="4" w:space="0" w:color="auto"/>
              <w:left w:val="nil"/>
              <w:bottom w:val="single" w:sz="4" w:space="0" w:color="auto"/>
              <w:right w:val="nil"/>
            </w:tcBorders>
            <w:shd w:val="clear" w:color="000000" w:fill="FFFFFF"/>
            <w:vAlign w:val="center"/>
            <w:hideMark/>
          </w:tcPr>
          <w:p w14:paraId="7BBA93D7" w14:textId="77777777" w:rsidR="0058416D" w:rsidRPr="00456374" w:rsidRDefault="0058416D" w:rsidP="0058416D">
            <w:pPr>
              <w:spacing w:after="0" w:line="240" w:lineRule="auto"/>
              <w:jc w:val="center"/>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990,62</w:t>
            </w:r>
          </w:p>
        </w:tc>
        <w:tc>
          <w:tcPr>
            <w:tcW w:w="1222" w:type="dxa"/>
            <w:tcBorders>
              <w:top w:val="single" w:sz="4" w:space="0" w:color="auto"/>
              <w:left w:val="nil"/>
              <w:bottom w:val="single" w:sz="4" w:space="0" w:color="auto"/>
              <w:right w:val="nil"/>
            </w:tcBorders>
            <w:shd w:val="clear" w:color="000000" w:fill="FF0000"/>
            <w:vAlign w:val="center"/>
            <w:hideMark/>
          </w:tcPr>
          <w:p w14:paraId="3FC6A501" w14:textId="77777777" w:rsidR="0058416D" w:rsidRPr="00456374" w:rsidRDefault="0058416D" w:rsidP="0058416D">
            <w:pPr>
              <w:spacing w:after="0" w:line="240" w:lineRule="auto"/>
              <w:jc w:val="center"/>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1278,40</w:t>
            </w:r>
          </w:p>
        </w:tc>
        <w:tc>
          <w:tcPr>
            <w:tcW w:w="1683" w:type="dxa"/>
            <w:tcBorders>
              <w:top w:val="single" w:sz="4" w:space="0" w:color="auto"/>
              <w:left w:val="nil"/>
              <w:bottom w:val="single" w:sz="4" w:space="0" w:color="auto"/>
              <w:right w:val="nil"/>
            </w:tcBorders>
            <w:shd w:val="clear" w:color="000000" w:fill="FF0000"/>
            <w:vAlign w:val="center"/>
            <w:hideMark/>
          </w:tcPr>
          <w:p w14:paraId="42B4E19E" w14:textId="77777777" w:rsidR="0058416D" w:rsidRPr="00456374" w:rsidRDefault="0058416D" w:rsidP="0058416D">
            <w:pPr>
              <w:spacing w:after="0" w:line="240" w:lineRule="auto"/>
              <w:jc w:val="center"/>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1792,13</w:t>
            </w:r>
          </w:p>
        </w:tc>
        <w:tc>
          <w:tcPr>
            <w:tcW w:w="1222" w:type="dxa"/>
            <w:tcBorders>
              <w:top w:val="single" w:sz="4" w:space="0" w:color="auto"/>
              <w:left w:val="nil"/>
              <w:bottom w:val="single" w:sz="4" w:space="0" w:color="auto"/>
              <w:right w:val="nil"/>
            </w:tcBorders>
            <w:shd w:val="clear" w:color="auto" w:fill="FFFFFF" w:themeFill="background1"/>
            <w:vAlign w:val="center"/>
            <w:hideMark/>
          </w:tcPr>
          <w:p w14:paraId="30404477" w14:textId="77777777" w:rsidR="0058416D" w:rsidRPr="00456374" w:rsidRDefault="0058416D" w:rsidP="0058416D">
            <w:pPr>
              <w:spacing w:after="0" w:line="240" w:lineRule="auto"/>
              <w:jc w:val="center"/>
              <w:rPr>
                <w:rFonts w:ascii="Arial Narrow" w:eastAsia="Times New Roman" w:hAnsi="Arial Narrow" w:cs="Calibri"/>
                <w:color w:val="000000"/>
                <w:sz w:val="20"/>
                <w:szCs w:val="20"/>
                <w:lang w:eastAsia="es-CO"/>
              </w:rPr>
            </w:pPr>
            <w:r>
              <w:rPr>
                <w:rFonts w:ascii="Arial Narrow" w:eastAsia="Times New Roman" w:hAnsi="Arial Narrow" w:cs="Calibri"/>
                <w:color w:val="000000"/>
                <w:sz w:val="20"/>
                <w:szCs w:val="20"/>
                <w:lang w:eastAsia="es-CO"/>
              </w:rPr>
              <w:t>0,00</w:t>
            </w:r>
          </w:p>
        </w:tc>
        <w:tc>
          <w:tcPr>
            <w:tcW w:w="1222" w:type="dxa"/>
            <w:tcBorders>
              <w:top w:val="single" w:sz="4" w:space="0" w:color="auto"/>
              <w:left w:val="nil"/>
              <w:bottom w:val="single" w:sz="4" w:space="0" w:color="auto"/>
              <w:right w:val="nil"/>
            </w:tcBorders>
            <w:shd w:val="clear" w:color="000000" w:fill="FFFFFF"/>
            <w:vAlign w:val="center"/>
            <w:hideMark/>
          </w:tcPr>
          <w:p w14:paraId="2C8F4972" w14:textId="77777777" w:rsidR="0058416D" w:rsidRPr="00456374" w:rsidRDefault="0058416D" w:rsidP="0058416D">
            <w:pPr>
              <w:spacing w:after="0" w:line="240" w:lineRule="auto"/>
              <w:jc w:val="center"/>
              <w:rPr>
                <w:rFonts w:ascii="Arial Narrow" w:eastAsia="Times New Roman" w:hAnsi="Arial Narrow" w:cs="Calibri"/>
                <w:color w:val="000000"/>
                <w:sz w:val="20"/>
                <w:szCs w:val="20"/>
                <w:lang w:eastAsia="es-CO"/>
              </w:rPr>
            </w:pPr>
            <w:r w:rsidRPr="00456374">
              <w:rPr>
                <w:rFonts w:ascii="Arial Narrow" w:eastAsia="Times New Roman" w:hAnsi="Arial Narrow" w:cs="Calibri"/>
                <w:color w:val="000000"/>
                <w:sz w:val="20"/>
                <w:szCs w:val="20"/>
                <w:lang w:eastAsia="es-CO"/>
              </w:rPr>
              <w:t>0,00</w:t>
            </w:r>
          </w:p>
        </w:tc>
      </w:tr>
    </w:tbl>
    <w:p w14:paraId="36CBEFDF" w14:textId="402D79C6" w:rsidR="00456374" w:rsidRPr="007879AD" w:rsidRDefault="0058416D" w:rsidP="007879AD">
      <w:pPr>
        <w:spacing w:after="0" w:line="240" w:lineRule="auto"/>
        <w:rPr>
          <w:rFonts w:ascii="Times New Roman" w:eastAsia="Times New Roman" w:hAnsi="Times New Roman" w:cs="Times New Roman"/>
          <w:sz w:val="24"/>
          <w:szCs w:val="24"/>
          <w:lang w:eastAsia="es-CO"/>
        </w:rPr>
      </w:pPr>
      <w:r w:rsidRPr="00294B56">
        <w:rPr>
          <w:rFonts w:ascii="Arial Narrow" w:eastAsia="Times New Roman" w:hAnsi="Arial Narrow" w:cs="Times New Roman"/>
          <w:b/>
          <w:bCs/>
          <w:i/>
          <w:iCs/>
          <w:sz w:val="24"/>
          <w:szCs w:val="24"/>
          <w:lang w:eastAsia="es-CO"/>
        </w:rPr>
        <w:t xml:space="preserve">Tabla </w:t>
      </w:r>
      <w:r>
        <w:rPr>
          <w:rFonts w:ascii="Arial Narrow" w:eastAsia="Times New Roman" w:hAnsi="Arial Narrow" w:cs="Times New Roman"/>
          <w:b/>
          <w:bCs/>
          <w:i/>
          <w:iCs/>
          <w:sz w:val="24"/>
          <w:szCs w:val="24"/>
          <w:lang w:eastAsia="es-CO"/>
        </w:rPr>
        <w:t>9</w:t>
      </w:r>
      <w:r w:rsidRPr="00294B56">
        <w:rPr>
          <w:rFonts w:ascii="Arial Narrow" w:eastAsia="Times New Roman" w:hAnsi="Arial Narrow" w:cs="Times New Roman"/>
          <w:b/>
          <w:bCs/>
          <w:i/>
          <w:iCs/>
          <w:sz w:val="24"/>
          <w:szCs w:val="24"/>
          <w:lang w:eastAsia="es-CO"/>
        </w:rPr>
        <w:t>. Consumo trimestral de energía 2024</w:t>
      </w:r>
      <w:r w:rsidR="00456374" w:rsidRPr="0035115A">
        <w:rPr>
          <w:rFonts w:ascii="Times New Roman" w:eastAsia="Times New Roman" w:hAnsi="Times New Roman" w:cs="Times New Roman"/>
          <w:noProof/>
          <w:sz w:val="24"/>
          <w:szCs w:val="24"/>
          <w:lang w:eastAsia="es-CO"/>
        </w:rPr>
        <mc:AlternateContent>
          <mc:Choice Requires="wps">
            <w:drawing>
              <wp:anchor distT="45720" distB="45720" distL="114300" distR="114300" simplePos="0" relativeHeight="251667456" behindDoc="1" locked="0" layoutInCell="1" allowOverlap="1" wp14:anchorId="29F564EF" wp14:editId="54012A38">
                <wp:simplePos x="0" y="0"/>
                <wp:positionH relativeFrom="margin">
                  <wp:posOffset>4680585</wp:posOffset>
                </wp:positionH>
                <wp:positionV relativeFrom="paragraph">
                  <wp:posOffset>306705</wp:posOffset>
                </wp:positionV>
                <wp:extent cx="4112895" cy="1544955"/>
                <wp:effectExtent l="0" t="0" r="20955" b="17145"/>
                <wp:wrapTight wrapText="bothSides">
                  <wp:wrapPolygon edited="0">
                    <wp:start x="0" y="0"/>
                    <wp:lineTo x="0" y="21573"/>
                    <wp:lineTo x="21610" y="21573"/>
                    <wp:lineTo x="21610" y="0"/>
                    <wp:lineTo x="0" y="0"/>
                  </wp:wrapPolygon>
                </wp:wrapTight>
                <wp:docPr id="157594559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2895" cy="1544955"/>
                        </a:xfrm>
                        <a:prstGeom prst="rect">
                          <a:avLst/>
                        </a:prstGeom>
                        <a:solidFill>
                          <a:srgbClr val="FFFFFF"/>
                        </a:solidFill>
                        <a:ln w="9525">
                          <a:solidFill>
                            <a:srgbClr val="000000"/>
                          </a:solidFill>
                          <a:miter lim="800000"/>
                          <a:headEnd/>
                          <a:tailEnd/>
                        </a:ln>
                      </wps:spPr>
                      <wps:txbx>
                        <w:txbxContent>
                          <w:p w14:paraId="36B3F1FA" w14:textId="45C4B608" w:rsidR="00456374" w:rsidRPr="00AE62CD" w:rsidRDefault="00456374" w:rsidP="00B2622C">
                            <w:pPr>
                              <w:jc w:val="both"/>
                            </w:pPr>
                            <w:r w:rsidRPr="0035115A">
                              <w:rPr>
                                <w:b/>
                                <w:bCs/>
                              </w:rPr>
                              <w:t>CONCLUSIÓN</w:t>
                            </w:r>
                            <w:r w:rsidR="00B2622C">
                              <w:rPr>
                                <w:b/>
                                <w:bCs/>
                              </w:rPr>
                              <w:t>:</w:t>
                            </w:r>
                            <w:r>
                              <w:rPr>
                                <w:b/>
                                <w:bCs/>
                              </w:rPr>
                              <w:t xml:space="preserve"> </w:t>
                            </w:r>
                            <w:r w:rsidR="00B2622C">
                              <w:rPr>
                                <w:b/>
                                <w:bCs/>
                              </w:rPr>
                              <w:t xml:space="preserve"> </w:t>
                            </w:r>
                            <w:r w:rsidR="00B2622C" w:rsidRPr="0088232D">
                              <w:t xml:space="preserve">Durante los dos primeros trimestres de 2024, se ha observado un aumento constante en el consumo de </w:t>
                            </w:r>
                            <w:r w:rsidR="00B2622C">
                              <w:t>energía</w:t>
                            </w:r>
                            <w:r w:rsidR="00B2622C" w:rsidRPr="0088232D">
                              <w:t>, superando el rango</w:t>
                            </w:r>
                            <w:r w:rsidR="00B2622C">
                              <w:t xml:space="preserve"> de consumo</w:t>
                            </w:r>
                            <w:r w:rsidR="00B2622C" w:rsidRPr="0088232D">
                              <w:t xml:space="preserve"> trimestral estipulado.</w:t>
                            </w:r>
                            <w:r w:rsidR="00B2622C">
                              <w:t xml:space="preserve"> Se evidencia un alto consumo para el segundo trimestre de 1792,13 kWh/per estando 801,51 kWh/per por encima del rango, lo que</w:t>
                            </w:r>
                            <w:r w:rsidR="00B2622C" w:rsidRPr="00E83F2C">
                              <w:t xml:space="preserve"> genera una alerta para reducir el consumo y garantizar el cumplimiento de la meta establecida</w:t>
                            </w:r>
                            <w:r w:rsidR="00B2622C">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F564EF" id="_x0000_s1028" type="#_x0000_t202" style="position:absolute;margin-left:368.55pt;margin-top:24.15pt;width:323.85pt;height:121.65pt;z-index:-2516490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">
                <v:textbox>
                  <w:txbxContent>
                    <w:p w14:paraId="36B3F1FA" w14:textId="45C4B608" w:rsidR="00456374" w:rsidRPr="00AE62CD" w:rsidRDefault="00456374" w:rsidP="00B2622C">
                      <w:pPr>
                        <w:jc w:val="both"/>
                      </w:pPr>
                      <w:r w:rsidRPr="0035115A">
                        <w:rPr>
                          <w:b/>
                          <w:bCs/>
                        </w:rPr>
                        <w:t>CONCLUSIÓN</w:t>
                      </w:r>
                      <w:r w:rsidR="00B2622C">
                        <w:rPr>
                          <w:b/>
                          <w:bCs/>
                        </w:rPr>
                        <w:t>:</w:t>
                      </w:r>
                      <w:r>
                        <w:rPr>
                          <w:b/>
                          <w:bCs/>
                        </w:rPr>
                        <w:t xml:space="preserve"> </w:t>
                      </w:r>
                      <w:r w:rsidR="00B2622C">
                        <w:rPr>
                          <w:b/>
                          <w:bCs/>
                        </w:rPr>
                        <w:t xml:space="preserve"> </w:t>
                      </w:r>
                      <w:r w:rsidR="00B2622C" w:rsidRPr="0088232D">
                        <w:t xml:space="preserve">Durante los dos primeros trimestres de 2024, se ha observado un aumento constante en el consumo de </w:t>
                      </w:r>
                      <w:r w:rsidR="00B2622C">
                        <w:t>energía</w:t>
                      </w:r>
                      <w:r w:rsidR="00B2622C" w:rsidRPr="0088232D">
                        <w:t>, superando el rango</w:t>
                      </w:r>
                      <w:r w:rsidR="00B2622C">
                        <w:t xml:space="preserve"> de consumo</w:t>
                      </w:r>
                      <w:r w:rsidR="00B2622C" w:rsidRPr="0088232D">
                        <w:t xml:space="preserve"> trimestral estipulado.</w:t>
                      </w:r>
                      <w:r w:rsidR="00B2622C">
                        <w:t xml:space="preserve"> Se evidencia un alto consumo para el segundo trimestre de 1792,13 kWh/per estando 801,51 kWh/per por encima del rango, lo que</w:t>
                      </w:r>
                      <w:r w:rsidR="00B2622C" w:rsidRPr="00E83F2C">
                        <w:t xml:space="preserve"> genera una alerta para reducir el consumo y garantizar el cumplimiento de la meta establecida</w:t>
                      </w:r>
                      <w:r w:rsidR="00B2622C">
                        <w:t>.</w:t>
                      </w:r>
                    </w:p>
                  </w:txbxContent>
                </v:textbox>
                <w10:wrap type="tight" anchorx="margin"/>
              </v:shape>
            </w:pict>
          </mc:Fallback>
        </mc:AlternateContent>
      </w:r>
    </w:p>
    <w:sectPr w:rsidR="00456374" w:rsidRPr="007879AD" w:rsidSect="00D66104">
      <w:pgSz w:w="15840" w:h="12240" w:orient="landscape"/>
      <w:pgMar w:top="1701" w:right="1417" w:bottom="1701" w:left="1417" w:header="708" w:footer="708" w:gutter="0"/>
      <w:pgBorders w:offsetFrom="page">
        <w:top w:val="triple" w:sz="4" w:space="24" w:color="auto"/>
        <w:left w:val="triple" w:sz="4" w:space="24" w:color="auto"/>
        <w:bottom w:val="triple" w:sz="4" w:space="24" w:color="auto"/>
        <w:right w:val="trip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A2DB05" w14:textId="77777777" w:rsidR="0086130D" w:rsidRDefault="0086130D" w:rsidP="003415B8">
      <w:pPr>
        <w:spacing w:after="0" w:line="240" w:lineRule="auto"/>
      </w:pPr>
      <w:r>
        <w:separator/>
      </w:r>
    </w:p>
  </w:endnote>
  <w:endnote w:type="continuationSeparator" w:id="0">
    <w:p w14:paraId="780ECA10" w14:textId="77777777" w:rsidR="0086130D" w:rsidRDefault="0086130D" w:rsidP="003415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D1C7F3" w14:textId="77777777" w:rsidR="0086130D" w:rsidRDefault="0086130D" w:rsidP="003415B8">
      <w:pPr>
        <w:spacing w:after="0" w:line="240" w:lineRule="auto"/>
      </w:pPr>
      <w:r>
        <w:separator/>
      </w:r>
    </w:p>
  </w:footnote>
  <w:footnote w:type="continuationSeparator" w:id="0">
    <w:p w14:paraId="0C795412" w14:textId="77777777" w:rsidR="0086130D" w:rsidRDefault="0086130D" w:rsidP="003415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7456E"/>
    <w:multiLevelType w:val="hybridMultilevel"/>
    <w:tmpl w:val="689A4F0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1C5822DE"/>
    <w:multiLevelType w:val="hybridMultilevel"/>
    <w:tmpl w:val="689A4F0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8A62B12"/>
    <w:multiLevelType w:val="hybridMultilevel"/>
    <w:tmpl w:val="689A4F0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657B77A8"/>
    <w:multiLevelType w:val="hybridMultilevel"/>
    <w:tmpl w:val="689A4F0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6A657D63"/>
    <w:multiLevelType w:val="hybridMultilevel"/>
    <w:tmpl w:val="689A4F0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84782062">
    <w:abstractNumId w:val="0"/>
  </w:num>
  <w:num w:numId="2" w16cid:durableId="1772507538">
    <w:abstractNumId w:val="1"/>
  </w:num>
  <w:num w:numId="3" w16cid:durableId="22093755">
    <w:abstractNumId w:val="2"/>
  </w:num>
  <w:num w:numId="4" w16cid:durableId="971446789">
    <w:abstractNumId w:val="3"/>
  </w:num>
  <w:num w:numId="5" w16cid:durableId="928222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4181"/>
    <w:rsid w:val="000147E0"/>
    <w:rsid w:val="00062E2A"/>
    <w:rsid w:val="000846D7"/>
    <w:rsid w:val="000C296B"/>
    <w:rsid w:val="000C4181"/>
    <w:rsid w:val="001B0BE8"/>
    <w:rsid w:val="001B61BF"/>
    <w:rsid w:val="00217737"/>
    <w:rsid w:val="003415B8"/>
    <w:rsid w:val="0035115A"/>
    <w:rsid w:val="00390EE8"/>
    <w:rsid w:val="00424519"/>
    <w:rsid w:val="00452BFB"/>
    <w:rsid w:val="00456374"/>
    <w:rsid w:val="00473372"/>
    <w:rsid w:val="004771D6"/>
    <w:rsid w:val="00523E02"/>
    <w:rsid w:val="0058416D"/>
    <w:rsid w:val="00625674"/>
    <w:rsid w:val="00656DC8"/>
    <w:rsid w:val="007130E2"/>
    <w:rsid w:val="007879AD"/>
    <w:rsid w:val="00796B3D"/>
    <w:rsid w:val="008030EE"/>
    <w:rsid w:val="0086130D"/>
    <w:rsid w:val="00880D5C"/>
    <w:rsid w:val="0088232D"/>
    <w:rsid w:val="008F6A37"/>
    <w:rsid w:val="0090285B"/>
    <w:rsid w:val="00914ED1"/>
    <w:rsid w:val="0095559A"/>
    <w:rsid w:val="009A7014"/>
    <w:rsid w:val="00A67514"/>
    <w:rsid w:val="00AD7807"/>
    <w:rsid w:val="00AE62CD"/>
    <w:rsid w:val="00B228C1"/>
    <w:rsid w:val="00B2622C"/>
    <w:rsid w:val="00B872FC"/>
    <w:rsid w:val="00BA1ED7"/>
    <w:rsid w:val="00BD3D57"/>
    <w:rsid w:val="00C3488D"/>
    <w:rsid w:val="00C83016"/>
    <w:rsid w:val="00C95D69"/>
    <w:rsid w:val="00CA68CA"/>
    <w:rsid w:val="00D66104"/>
    <w:rsid w:val="00E03B7A"/>
    <w:rsid w:val="00F54057"/>
    <w:rsid w:val="00F96E5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246AA8"/>
  <w15:chartTrackingRefBased/>
  <w15:docId w15:val="{CB5F3959-D5CF-4780-9069-536365CDF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25674"/>
    <w:pPr>
      <w:ind w:left="720"/>
      <w:contextualSpacing/>
    </w:pPr>
  </w:style>
  <w:style w:type="paragraph" w:styleId="Encabezado">
    <w:name w:val="header"/>
    <w:basedOn w:val="Normal"/>
    <w:link w:val="EncabezadoCar"/>
    <w:uiPriority w:val="99"/>
    <w:unhideWhenUsed/>
    <w:rsid w:val="003415B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415B8"/>
  </w:style>
  <w:style w:type="paragraph" w:styleId="Piedepgina">
    <w:name w:val="footer"/>
    <w:basedOn w:val="Normal"/>
    <w:link w:val="PiedepginaCar"/>
    <w:uiPriority w:val="99"/>
    <w:unhideWhenUsed/>
    <w:rsid w:val="003415B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415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825634">
      <w:bodyDiv w:val="1"/>
      <w:marLeft w:val="0"/>
      <w:marRight w:val="0"/>
      <w:marTop w:val="0"/>
      <w:marBottom w:val="0"/>
      <w:divBdr>
        <w:top w:val="none" w:sz="0" w:space="0" w:color="auto"/>
        <w:left w:val="none" w:sz="0" w:space="0" w:color="auto"/>
        <w:bottom w:val="none" w:sz="0" w:space="0" w:color="auto"/>
        <w:right w:val="none" w:sz="0" w:space="0" w:color="auto"/>
      </w:divBdr>
    </w:div>
    <w:div w:id="86970170">
      <w:bodyDiv w:val="1"/>
      <w:marLeft w:val="0"/>
      <w:marRight w:val="0"/>
      <w:marTop w:val="0"/>
      <w:marBottom w:val="0"/>
      <w:divBdr>
        <w:top w:val="none" w:sz="0" w:space="0" w:color="auto"/>
        <w:left w:val="none" w:sz="0" w:space="0" w:color="auto"/>
        <w:bottom w:val="none" w:sz="0" w:space="0" w:color="auto"/>
        <w:right w:val="none" w:sz="0" w:space="0" w:color="auto"/>
      </w:divBdr>
      <w:divsChild>
        <w:div w:id="1162936804">
          <w:marLeft w:val="0"/>
          <w:marRight w:val="0"/>
          <w:marTop w:val="0"/>
          <w:marBottom w:val="0"/>
          <w:divBdr>
            <w:top w:val="none" w:sz="0" w:space="0" w:color="auto"/>
            <w:left w:val="none" w:sz="0" w:space="0" w:color="auto"/>
            <w:bottom w:val="none" w:sz="0" w:space="0" w:color="auto"/>
            <w:right w:val="none" w:sz="0" w:space="0" w:color="auto"/>
          </w:divBdr>
        </w:div>
      </w:divsChild>
    </w:div>
    <w:div w:id="201020869">
      <w:bodyDiv w:val="1"/>
      <w:marLeft w:val="0"/>
      <w:marRight w:val="0"/>
      <w:marTop w:val="0"/>
      <w:marBottom w:val="0"/>
      <w:divBdr>
        <w:top w:val="none" w:sz="0" w:space="0" w:color="auto"/>
        <w:left w:val="none" w:sz="0" w:space="0" w:color="auto"/>
        <w:bottom w:val="none" w:sz="0" w:space="0" w:color="auto"/>
        <w:right w:val="none" w:sz="0" w:space="0" w:color="auto"/>
      </w:divBdr>
    </w:div>
    <w:div w:id="212736424">
      <w:bodyDiv w:val="1"/>
      <w:marLeft w:val="0"/>
      <w:marRight w:val="0"/>
      <w:marTop w:val="0"/>
      <w:marBottom w:val="0"/>
      <w:divBdr>
        <w:top w:val="none" w:sz="0" w:space="0" w:color="auto"/>
        <w:left w:val="none" w:sz="0" w:space="0" w:color="auto"/>
        <w:bottom w:val="none" w:sz="0" w:space="0" w:color="auto"/>
        <w:right w:val="none" w:sz="0" w:space="0" w:color="auto"/>
      </w:divBdr>
    </w:div>
    <w:div w:id="415593025">
      <w:bodyDiv w:val="1"/>
      <w:marLeft w:val="0"/>
      <w:marRight w:val="0"/>
      <w:marTop w:val="0"/>
      <w:marBottom w:val="0"/>
      <w:divBdr>
        <w:top w:val="none" w:sz="0" w:space="0" w:color="auto"/>
        <w:left w:val="none" w:sz="0" w:space="0" w:color="auto"/>
        <w:bottom w:val="none" w:sz="0" w:space="0" w:color="auto"/>
        <w:right w:val="none" w:sz="0" w:space="0" w:color="auto"/>
      </w:divBdr>
    </w:div>
    <w:div w:id="463082683">
      <w:bodyDiv w:val="1"/>
      <w:marLeft w:val="0"/>
      <w:marRight w:val="0"/>
      <w:marTop w:val="0"/>
      <w:marBottom w:val="0"/>
      <w:divBdr>
        <w:top w:val="none" w:sz="0" w:space="0" w:color="auto"/>
        <w:left w:val="none" w:sz="0" w:space="0" w:color="auto"/>
        <w:bottom w:val="none" w:sz="0" w:space="0" w:color="auto"/>
        <w:right w:val="none" w:sz="0" w:space="0" w:color="auto"/>
      </w:divBdr>
    </w:div>
    <w:div w:id="472870936">
      <w:bodyDiv w:val="1"/>
      <w:marLeft w:val="0"/>
      <w:marRight w:val="0"/>
      <w:marTop w:val="0"/>
      <w:marBottom w:val="0"/>
      <w:divBdr>
        <w:top w:val="none" w:sz="0" w:space="0" w:color="auto"/>
        <w:left w:val="none" w:sz="0" w:space="0" w:color="auto"/>
        <w:bottom w:val="none" w:sz="0" w:space="0" w:color="auto"/>
        <w:right w:val="none" w:sz="0" w:space="0" w:color="auto"/>
      </w:divBdr>
    </w:div>
    <w:div w:id="504322705">
      <w:bodyDiv w:val="1"/>
      <w:marLeft w:val="0"/>
      <w:marRight w:val="0"/>
      <w:marTop w:val="0"/>
      <w:marBottom w:val="0"/>
      <w:divBdr>
        <w:top w:val="none" w:sz="0" w:space="0" w:color="auto"/>
        <w:left w:val="none" w:sz="0" w:space="0" w:color="auto"/>
        <w:bottom w:val="none" w:sz="0" w:space="0" w:color="auto"/>
        <w:right w:val="none" w:sz="0" w:space="0" w:color="auto"/>
      </w:divBdr>
    </w:div>
    <w:div w:id="505167482">
      <w:bodyDiv w:val="1"/>
      <w:marLeft w:val="0"/>
      <w:marRight w:val="0"/>
      <w:marTop w:val="0"/>
      <w:marBottom w:val="0"/>
      <w:divBdr>
        <w:top w:val="none" w:sz="0" w:space="0" w:color="auto"/>
        <w:left w:val="none" w:sz="0" w:space="0" w:color="auto"/>
        <w:bottom w:val="none" w:sz="0" w:space="0" w:color="auto"/>
        <w:right w:val="none" w:sz="0" w:space="0" w:color="auto"/>
      </w:divBdr>
    </w:div>
    <w:div w:id="728040256">
      <w:bodyDiv w:val="1"/>
      <w:marLeft w:val="0"/>
      <w:marRight w:val="0"/>
      <w:marTop w:val="0"/>
      <w:marBottom w:val="0"/>
      <w:divBdr>
        <w:top w:val="none" w:sz="0" w:space="0" w:color="auto"/>
        <w:left w:val="none" w:sz="0" w:space="0" w:color="auto"/>
        <w:bottom w:val="none" w:sz="0" w:space="0" w:color="auto"/>
        <w:right w:val="none" w:sz="0" w:space="0" w:color="auto"/>
      </w:divBdr>
    </w:div>
    <w:div w:id="782698206">
      <w:bodyDiv w:val="1"/>
      <w:marLeft w:val="0"/>
      <w:marRight w:val="0"/>
      <w:marTop w:val="0"/>
      <w:marBottom w:val="0"/>
      <w:divBdr>
        <w:top w:val="none" w:sz="0" w:space="0" w:color="auto"/>
        <w:left w:val="none" w:sz="0" w:space="0" w:color="auto"/>
        <w:bottom w:val="none" w:sz="0" w:space="0" w:color="auto"/>
        <w:right w:val="none" w:sz="0" w:space="0" w:color="auto"/>
      </w:divBdr>
    </w:div>
    <w:div w:id="905337038">
      <w:bodyDiv w:val="1"/>
      <w:marLeft w:val="0"/>
      <w:marRight w:val="0"/>
      <w:marTop w:val="0"/>
      <w:marBottom w:val="0"/>
      <w:divBdr>
        <w:top w:val="none" w:sz="0" w:space="0" w:color="auto"/>
        <w:left w:val="none" w:sz="0" w:space="0" w:color="auto"/>
        <w:bottom w:val="none" w:sz="0" w:space="0" w:color="auto"/>
        <w:right w:val="none" w:sz="0" w:space="0" w:color="auto"/>
      </w:divBdr>
    </w:div>
    <w:div w:id="925529603">
      <w:bodyDiv w:val="1"/>
      <w:marLeft w:val="0"/>
      <w:marRight w:val="0"/>
      <w:marTop w:val="0"/>
      <w:marBottom w:val="0"/>
      <w:divBdr>
        <w:top w:val="none" w:sz="0" w:space="0" w:color="auto"/>
        <w:left w:val="none" w:sz="0" w:space="0" w:color="auto"/>
        <w:bottom w:val="none" w:sz="0" w:space="0" w:color="auto"/>
        <w:right w:val="none" w:sz="0" w:space="0" w:color="auto"/>
      </w:divBdr>
    </w:div>
    <w:div w:id="1073896956">
      <w:bodyDiv w:val="1"/>
      <w:marLeft w:val="0"/>
      <w:marRight w:val="0"/>
      <w:marTop w:val="0"/>
      <w:marBottom w:val="0"/>
      <w:divBdr>
        <w:top w:val="none" w:sz="0" w:space="0" w:color="auto"/>
        <w:left w:val="none" w:sz="0" w:space="0" w:color="auto"/>
        <w:bottom w:val="none" w:sz="0" w:space="0" w:color="auto"/>
        <w:right w:val="none" w:sz="0" w:space="0" w:color="auto"/>
      </w:divBdr>
      <w:divsChild>
        <w:div w:id="1900020801">
          <w:marLeft w:val="0"/>
          <w:marRight w:val="0"/>
          <w:marTop w:val="0"/>
          <w:marBottom w:val="0"/>
          <w:divBdr>
            <w:top w:val="none" w:sz="0" w:space="0" w:color="auto"/>
            <w:left w:val="none" w:sz="0" w:space="0" w:color="auto"/>
            <w:bottom w:val="none" w:sz="0" w:space="0" w:color="auto"/>
            <w:right w:val="none" w:sz="0" w:space="0" w:color="auto"/>
          </w:divBdr>
        </w:div>
      </w:divsChild>
    </w:div>
    <w:div w:id="1097556942">
      <w:bodyDiv w:val="1"/>
      <w:marLeft w:val="0"/>
      <w:marRight w:val="0"/>
      <w:marTop w:val="0"/>
      <w:marBottom w:val="0"/>
      <w:divBdr>
        <w:top w:val="none" w:sz="0" w:space="0" w:color="auto"/>
        <w:left w:val="none" w:sz="0" w:space="0" w:color="auto"/>
        <w:bottom w:val="none" w:sz="0" w:space="0" w:color="auto"/>
        <w:right w:val="none" w:sz="0" w:space="0" w:color="auto"/>
      </w:divBdr>
    </w:div>
    <w:div w:id="1170561725">
      <w:bodyDiv w:val="1"/>
      <w:marLeft w:val="0"/>
      <w:marRight w:val="0"/>
      <w:marTop w:val="0"/>
      <w:marBottom w:val="0"/>
      <w:divBdr>
        <w:top w:val="none" w:sz="0" w:space="0" w:color="auto"/>
        <w:left w:val="none" w:sz="0" w:space="0" w:color="auto"/>
        <w:bottom w:val="none" w:sz="0" w:space="0" w:color="auto"/>
        <w:right w:val="none" w:sz="0" w:space="0" w:color="auto"/>
      </w:divBdr>
      <w:divsChild>
        <w:div w:id="135101931">
          <w:marLeft w:val="0"/>
          <w:marRight w:val="0"/>
          <w:marTop w:val="0"/>
          <w:marBottom w:val="0"/>
          <w:divBdr>
            <w:top w:val="none" w:sz="0" w:space="0" w:color="auto"/>
            <w:left w:val="none" w:sz="0" w:space="0" w:color="auto"/>
            <w:bottom w:val="none" w:sz="0" w:space="0" w:color="auto"/>
            <w:right w:val="none" w:sz="0" w:space="0" w:color="auto"/>
          </w:divBdr>
        </w:div>
      </w:divsChild>
    </w:div>
    <w:div w:id="1286353529">
      <w:bodyDiv w:val="1"/>
      <w:marLeft w:val="0"/>
      <w:marRight w:val="0"/>
      <w:marTop w:val="0"/>
      <w:marBottom w:val="0"/>
      <w:divBdr>
        <w:top w:val="none" w:sz="0" w:space="0" w:color="auto"/>
        <w:left w:val="none" w:sz="0" w:space="0" w:color="auto"/>
        <w:bottom w:val="none" w:sz="0" w:space="0" w:color="auto"/>
        <w:right w:val="none" w:sz="0" w:space="0" w:color="auto"/>
      </w:divBdr>
    </w:div>
    <w:div w:id="1430152159">
      <w:bodyDiv w:val="1"/>
      <w:marLeft w:val="0"/>
      <w:marRight w:val="0"/>
      <w:marTop w:val="0"/>
      <w:marBottom w:val="0"/>
      <w:divBdr>
        <w:top w:val="none" w:sz="0" w:space="0" w:color="auto"/>
        <w:left w:val="none" w:sz="0" w:space="0" w:color="auto"/>
        <w:bottom w:val="none" w:sz="0" w:space="0" w:color="auto"/>
        <w:right w:val="none" w:sz="0" w:space="0" w:color="auto"/>
      </w:divBdr>
    </w:div>
    <w:div w:id="1454864107">
      <w:bodyDiv w:val="1"/>
      <w:marLeft w:val="0"/>
      <w:marRight w:val="0"/>
      <w:marTop w:val="0"/>
      <w:marBottom w:val="0"/>
      <w:divBdr>
        <w:top w:val="none" w:sz="0" w:space="0" w:color="auto"/>
        <w:left w:val="none" w:sz="0" w:space="0" w:color="auto"/>
        <w:bottom w:val="none" w:sz="0" w:space="0" w:color="auto"/>
        <w:right w:val="none" w:sz="0" w:space="0" w:color="auto"/>
      </w:divBdr>
    </w:div>
    <w:div w:id="1552155919">
      <w:bodyDiv w:val="1"/>
      <w:marLeft w:val="0"/>
      <w:marRight w:val="0"/>
      <w:marTop w:val="0"/>
      <w:marBottom w:val="0"/>
      <w:divBdr>
        <w:top w:val="none" w:sz="0" w:space="0" w:color="auto"/>
        <w:left w:val="none" w:sz="0" w:space="0" w:color="auto"/>
        <w:bottom w:val="none" w:sz="0" w:space="0" w:color="auto"/>
        <w:right w:val="none" w:sz="0" w:space="0" w:color="auto"/>
      </w:divBdr>
    </w:div>
    <w:div w:id="1588730204">
      <w:bodyDiv w:val="1"/>
      <w:marLeft w:val="0"/>
      <w:marRight w:val="0"/>
      <w:marTop w:val="0"/>
      <w:marBottom w:val="0"/>
      <w:divBdr>
        <w:top w:val="none" w:sz="0" w:space="0" w:color="auto"/>
        <w:left w:val="none" w:sz="0" w:space="0" w:color="auto"/>
        <w:bottom w:val="none" w:sz="0" w:space="0" w:color="auto"/>
        <w:right w:val="none" w:sz="0" w:space="0" w:color="auto"/>
      </w:divBdr>
    </w:div>
    <w:div w:id="1829134337">
      <w:bodyDiv w:val="1"/>
      <w:marLeft w:val="0"/>
      <w:marRight w:val="0"/>
      <w:marTop w:val="0"/>
      <w:marBottom w:val="0"/>
      <w:divBdr>
        <w:top w:val="none" w:sz="0" w:space="0" w:color="auto"/>
        <w:left w:val="none" w:sz="0" w:space="0" w:color="auto"/>
        <w:bottom w:val="none" w:sz="0" w:space="0" w:color="auto"/>
        <w:right w:val="none" w:sz="0" w:space="0" w:color="auto"/>
      </w:divBdr>
    </w:div>
    <w:div w:id="1845825407">
      <w:bodyDiv w:val="1"/>
      <w:marLeft w:val="0"/>
      <w:marRight w:val="0"/>
      <w:marTop w:val="0"/>
      <w:marBottom w:val="0"/>
      <w:divBdr>
        <w:top w:val="none" w:sz="0" w:space="0" w:color="auto"/>
        <w:left w:val="none" w:sz="0" w:space="0" w:color="auto"/>
        <w:bottom w:val="none" w:sz="0" w:space="0" w:color="auto"/>
        <w:right w:val="none" w:sz="0" w:space="0" w:color="auto"/>
      </w:divBdr>
    </w:div>
    <w:div w:id="1854997458">
      <w:bodyDiv w:val="1"/>
      <w:marLeft w:val="0"/>
      <w:marRight w:val="0"/>
      <w:marTop w:val="0"/>
      <w:marBottom w:val="0"/>
      <w:divBdr>
        <w:top w:val="none" w:sz="0" w:space="0" w:color="auto"/>
        <w:left w:val="none" w:sz="0" w:space="0" w:color="auto"/>
        <w:bottom w:val="none" w:sz="0" w:space="0" w:color="auto"/>
        <w:right w:val="none" w:sz="0" w:space="0" w:color="auto"/>
      </w:divBdr>
    </w:div>
    <w:div w:id="1858273391">
      <w:bodyDiv w:val="1"/>
      <w:marLeft w:val="0"/>
      <w:marRight w:val="0"/>
      <w:marTop w:val="0"/>
      <w:marBottom w:val="0"/>
      <w:divBdr>
        <w:top w:val="none" w:sz="0" w:space="0" w:color="auto"/>
        <w:left w:val="none" w:sz="0" w:space="0" w:color="auto"/>
        <w:bottom w:val="none" w:sz="0" w:space="0" w:color="auto"/>
        <w:right w:val="none" w:sz="0" w:space="0" w:color="auto"/>
      </w:divBdr>
    </w:div>
    <w:div w:id="1893224746">
      <w:bodyDiv w:val="1"/>
      <w:marLeft w:val="0"/>
      <w:marRight w:val="0"/>
      <w:marTop w:val="0"/>
      <w:marBottom w:val="0"/>
      <w:divBdr>
        <w:top w:val="none" w:sz="0" w:space="0" w:color="auto"/>
        <w:left w:val="none" w:sz="0" w:space="0" w:color="auto"/>
        <w:bottom w:val="none" w:sz="0" w:space="0" w:color="auto"/>
        <w:right w:val="none" w:sz="0" w:space="0" w:color="auto"/>
      </w:divBdr>
      <w:divsChild>
        <w:div w:id="778331967">
          <w:marLeft w:val="0"/>
          <w:marRight w:val="0"/>
          <w:marTop w:val="0"/>
          <w:marBottom w:val="0"/>
          <w:divBdr>
            <w:top w:val="none" w:sz="0" w:space="0" w:color="auto"/>
            <w:left w:val="none" w:sz="0" w:space="0" w:color="auto"/>
            <w:bottom w:val="none" w:sz="0" w:space="0" w:color="auto"/>
            <w:right w:val="none" w:sz="0" w:space="0" w:color="auto"/>
          </w:divBdr>
        </w:div>
      </w:divsChild>
    </w:div>
    <w:div w:id="1909925595">
      <w:bodyDiv w:val="1"/>
      <w:marLeft w:val="0"/>
      <w:marRight w:val="0"/>
      <w:marTop w:val="0"/>
      <w:marBottom w:val="0"/>
      <w:divBdr>
        <w:top w:val="none" w:sz="0" w:space="0" w:color="auto"/>
        <w:left w:val="none" w:sz="0" w:space="0" w:color="auto"/>
        <w:bottom w:val="none" w:sz="0" w:space="0" w:color="auto"/>
        <w:right w:val="none" w:sz="0" w:space="0" w:color="auto"/>
      </w:divBdr>
      <w:divsChild>
        <w:div w:id="391466292">
          <w:marLeft w:val="0"/>
          <w:marRight w:val="0"/>
          <w:marTop w:val="0"/>
          <w:marBottom w:val="0"/>
          <w:divBdr>
            <w:top w:val="none" w:sz="0" w:space="0" w:color="auto"/>
            <w:left w:val="none" w:sz="0" w:space="0" w:color="auto"/>
            <w:bottom w:val="none" w:sz="0" w:space="0" w:color="auto"/>
            <w:right w:val="none" w:sz="0" w:space="0" w:color="auto"/>
          </w:divBdr>
        </w:div>
      </w:divsChild>
    </w:div>
    <w:div w:id="1947958278">
      <w:bodyDiv w:val="1"/>
      <w:marLeft w:val="0"/>
      <w:marRight w:val="0"/>
      <w:marTop w:val="0"/>
      <w:marBottom w:val="0"/>
      <w:divBdr>
        <w:top w:val="none" w:sz="0" w:space="0" w:color="auto"/>
        <w:left w:val="none" w:sz="0" w:space="0" w:color="auto"/>
        <w:bottom w:val="none" w:sz="0" w:space="0" w:color="auto"/>
        <w:right w:val="none" w:sz="0" w:space="0" w:color="auto"/>
      </w:divBdr>
    </w:div>
    <w:div w:id="1972782228">
      <w:bodyDiv w:val="1"/>
      <w:marLeft w:val="0"/>
      <w:marRight w:val="0"/>
      <w:marTop w:val="0"/>
      <w:marBottom w:val="0"/>
      <w:divBdr>
        <w:top w:val="none" w:sz="0" w:space="0" w:color="auto"/>
        <w:left w:val="none" w:sz="0" w:space="0" w:color="auto"/>
        <w:bottom w:val="none" w:sz="0" w:space="0" w:color="auto"/>
        <w:right w:val="none" w:sz="0" w:space="0" w:color="auto"/>
      </w:divBdr>
    </w:div>
    <w:div w:id="2031950909">
      <w:bodyDiv w:val="1"/>
      <w:marLeft w:val="0"/>
      <w:marRight w:val="0"/>
      <w:marTop w:val="0"/>
      <w:marBottom w:val="0"/>
      <w:divBdr>
        <w:top w:val="none" w:sz="0" w:space="0" w:color="auto"/>
        <w:left w:val="none" w:sz="0" w:space="0" w:color="auto"/>
        <w:bottom w:val="none" w:sz="0" w:space="0" w:color="auto"/>
        <w:right w:val="none" w:sz="0" w:space="0" w:color="auto"/>
      </w:divBdr>
      <w:divsChild>
        <w:div w:id="1075124362">
          <w:marLeft w:val="0"/>
          <w:marRight w:val="0"/>
          <w:marTop w:val="0"/>
          <w:marBottom w:val="0"/>
          <w:divBdr>
            <w:top w:val="none" w:sz="0" w:space="0" w:color="auto"/>
            <w:left w:val="none" w:sz="0" w:space="0" w:color="auto"/>
            <w:bottom w:val="none" w:sz="0" w:space="0" w:color="auto"/>
            <w:right w:val="none" w:sz="0" w:space="0" w:color="auto"/>
          </w:divBdr>
        </w:div>
      </w:divsChild>
    </w:div>
    <w:div w:id="2065641770">
      <w:bodyDiv w:val="1"/>
      <w:marLeft w:val="0"/>
      <w:marRight w:val="0"/>
      <w:marTop w:val="0"/>
      <w:marBottom w:val="0"/>
      <w:divBdr>
        <w:top w:val="none" w:sz="0" w:space="0" w:color="auto"/>
        <w:left w:val="none" w:sz="0" w:space="0" w:color="auto"/>
        <w:bottom w:val="none" w:sz="0" w:space="0" w:color="auto"/>
        <w:right w:val="none" w:sz="0" w:space="0" w:color="auto"/>
      </w:divBdr>
    </w:div>
    <w:div w:id="2083791259">
      <w:bodyDiv w:val="1"/>
      <w:marLeft w:val="0"/>
      <w:marRight w:val="0"/>
      <w:marTop w:val="0"/>
      <w:marBottom w:val="0"/>
      <w:divBdr>
        <w:top w:val="none" w:sz="0" w:space="0" w:color="auto"/>
        <w:left w:val="none" w:sz="0" w:space="0" w:color="auto"/>
        <w:bottom w:val="none" w:sz="0" w:space="0" w:color="auto"/>
        <w:right w:val="none" w:sz="0" w:space="0" w:color="auto"/>
      </w:divBdr>
      <w:divsChild>
        <w:div w:id="83579546">
          <w:marLeft w:val="0"/>
          <w:marRight w:val="0"/>
          <w:marTop w:val="0"/>
          <w:marBottom w:val="0"/>
          <w:divBdr>
            <w:top w:val="none" w:sz="0" w:space="0" w:color="auto"/>
            <w:left w:val="none" w:sz="0" w:space="0" w:color="auto"/>
            <w:bottom w:val="none" w:sz="0" w:space="0" w:color="auto"/>
            <w:right w:val="none" w:sz="0" w:space="0" w:color="auto"/>
          </w:divBdr>
        </w:div>
      </w:divsChild>
    </w:div>
    <w:div w:id="2128355791">
      <w:bodyDiv w:val="1"/>
      <w:marLeft w:val="0"/>
      <w:marRight w:val="0"/>
      <w:marTop w:val="0"/>
      <w:marBottom w:val="0"/>
      <w:divBdr>
        <w:top w:val="none" w:sz="0" w:space="0" w:color="auto"/>
        <w:left w:val="none" w:sz="0" w:space="0" w:color="auto"/>
        <w:bottom w:val="none" w:sz="0" w:space="0" w:color="auto"/>
        <w:right w:val="none" w:sz="0" w:space="0" w:color="auto"/>
      </w:divBdr>
      <w:divsChild>
        <w:div w:id="12122251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customXml" Target="../customXml/item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58127157065FD442A2A4160924A7E2C0" ma:contentTypeVersion="21" ma:contentTypeDescription="Crear nuevo documento." ma:contentTypeScope="" ma:versionID="8d0808c6560daaa142dfd597c27d06fc">
  <xsd:schema xmlns:xsd="http://www.w3.org/2001/XMLSchema" xmlns:xs="http://www.w3.org/2001/XMLSchema" xmlns:p="http://schemas.microsoft.com/office/2006/metadata/properties" xmlns:ns2="470dc20a-0550-4393-b01b-c3556bc465ce" xmlns:ns3="699a629e-b1ab-433e-a7e5-e76d89fd4265" targetNamespace="http://schemas.microsoft.com/office/2006/metadata/properties" ma:root="true" ma:fieldsID="5642e4d30056d603445497e57be0a52c" ns2:_="" ns3:_="">
    <xsd:import namespace="470dc20a-0550-4393-b01b-c3556bc465ce"/>
    <xsd:import namespace="699a629e-b1ab-433e-a7e5-e76d89fd426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LengthInSeconds" minOccurs="0"/>
                <xsd:element ref="ns3:TaxCatchAll" minOccurs="0"/>
                <xsd:element ref="ns2:lcf76f155ced4ddcb4097134ff3c332f" minOccurs="0"/>
                <xsd:element ref="ns2:MediaServiceObjectDetectorVersions" minOccurs="0"/>
                <xsd:element ref="ns2:MediaServiceSearchPropertie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0dc20a-0550-4393-b01b-c3556bc465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Etiquetas de imagen" ma:readOnly="false" ma:fieldId="{5cf76f15-5ced-4ddc-b409-7134ff3c332f}" ma:taxonomyMulti="true" ma:sspId="674c45be-ea38-4724-9e42-a2e31b90b4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_Flow_SignoffStatus" ma:index="26" nillable="true" ma:displayName="Estado de aprobación" ma:internalName="Estado_x0020_de_x0020_aprobaci_x00f3_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9a629e-b1ab-433e-a7e5-e76d89fd4265" elementFormDefault="qualified">
    <xsd:import namespace="http://schemas.microsoft.com/office/2006/documentManagement/types"/>
    <xsd:import namespace="http://schemas.microsoft.com/office/infopath/2007/PartnerControls"/>
    <xsd:element name="SharedWithUsers" ma:index="17"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les de uso compartido" ma:internalName="SharedWithDetails" ma:readOnly="true">
      <xsd:simpleType>
        <xsd:restriction base="dms:Note">
          <xsd:maxLength value="255"/>
        </xsd:restriction>
      </xsd:simpleType>
    </xsd:element>
    <xsd:element name="TaxCatchAll" ma:index="21" nillable="true" ma:displayName="Columna global de taxonomía" ma:hidden="true" ma:list="{fe3e7145-9d06-4ac8-bb46-9d6f385b1959}" ma:internalName="TaxCatchAll" ma:showField="CatchAllData" ma:web="699a629e-b1ab-433e-a7e5-e76d89fd426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70dc20a-0550-4393-b01b-c3556bc465ce">
      <Terms xmlns="http://schemas.microsoft.com/office/infopath/2007/PartnerControls"/>
    </lcf76f155ced4ddcb4097134ff3c332f>
    <TaxCatchAll xmlns="699a629e-b1ab-433e-a7e5-e76d89fd4265" xsi:nil="true"/>
    <_Flow_SignoffStatus xmlns="470dc20a-0550-4393-b01b-c3556bc465ce" xsi:nil="true"/>
  </documentManagement>
</p:properties>
</file>

<file path=customXml/itemProps1.xml><?xml version="1.0" encoding="utf-8"?>
<ds:datastoreItem xmlns:ds="http://schemas.openxmlformats.org/officeDocument/2006/customXml" ds:itemID="{B9C64345-C16F-429E-A6DB-FC5FBA7513A9}"/>
</file>

<file path=customXml/itemProps2.xml><?xml version="1.0" encoding="utf-8"?>
<ds:datastoreItem xmlns:ds="http://schemas.openxmlformats.org/officeDocument/2006/customXml" ds:itemID="{26D054C3-624F-4B59-81CC-18D29E46C0D0}"/>
</file>

<file path=customXml/itemProps3.xml><?xml version="1.0" encoding="utf-8"?>
<ds:datastoreItem xmlns:ds="http://schemas.openxmlformats.org/officeDocument/2006/customXml" ds:itemID="{84F1290A-17C2-490A-ADA7-AF55C82C6990}"/>
</file>

<file path=docProps/app.xml><?xml version="1.0" encoding="utf-8"?>
<Properties xmlns="http://schemas.openxmlformats.org/officeDocument/2006/extended-properties" xmlns:vt="http://schemas.openxmlformats.org/officeDocument/2006/docPropsVTypes">
  <Template>Normal</Template>
  <TotalTime>126</TotalTime>
  <Pages>12</Pages>
  <Words>1226</Words>
  <Characters>6743</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Lina Paola Leon Rodriguez</cp:lastModifiedBy>
  <cp:revision>4</cp:revision>
  <dcterms:created xsi:type="dcterms:W3CDTF">2024-09-10T21:28:00Z</dcterms:created>
  <dcterms:modified xsi:type="dcterms:W3CDTF">2024-09-16T04:19:00Z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0x01010058127157065FD442A2A4160924A7E2C0</vt:lpwstr>
  </property>
</Properties>
</file>